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CF98" w14:textId="5CB68492" w:rsidR="00E16982" w:rsidRPr="005E1798" w:rsidRDefault="00316DBB" w:rsidP="00E16982">
      <w:pPr>
        <w:pStyle w:val="BodyText"/>
        <w:spacing w:before="8"/>
        <w:rPr>
          <w:rFonts w:ascii="Times New Roman" w:hAnsi="Times New Roman" w:cs="Times New Roman"/>
          <w:b w:val="0"/>
          <w:bCs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pacing w:val="-2"/>
          <w:w w:val="105"/>
          <w:sz w:val="24"/>
          <w:szCs w:val="24"/>
        </w:rPr>
        <w:t>Date:</w:t>
      </w:r>
    </w:p>
    <w:p w14:paraId="46FCC6DF" w14:textId="77777777" w:rsidR="00E16982" w:rsidRPr="005E1798" w:rsidRDefault="00E16982" w:rsidP="00E16982">
      <w:pPr>
        <w:pStyle w:val="BodyText"/>
        <w:spacing w:before="8"/>
        <w:rPr>
          <w:rFonts w:ascii="Times New Roman" w:hAnsi="Times New Roman" w:cs="Times New Roman"/>
          <w:b w:val="0"/>
          <w:bCs/>
          <w:spacing w:val="-2"/>
          <w:w w:val="105"/>
          <w:sz w:val="24"/>
          <w:szCs w:val="24"/>
        </w:rPr>
      </w:pPr>
    </w:p>
    <w:p w14:paraId="6A662BE1" w14:textId="07E1602F" w:rsidR="00E16982" w:rsidRPr="005E1798" w:rsidRDefault="00E16982" w:rsidP="00E16982">
      <w:pPr>
        <w:pStyle w:val="BodyText"/>
        <w:spacing w:before="8"/>
        <w:rPr>
          <w:rFonts w:ascii="Times New Roman" w:hAnsi="Times New Roman" w:cs="Times New Roman"/>
          <w:b w:val="0"/>
          <w:bCs/>
          <w:color w:val="000000" w:themeColor="text1"/>
          <w:spacing w:val="-2"/>
          <w:w w:val="105"/>
          <w:sz w:val="24"/>
          <w:szCs w:val="24"/>
        </w:rPr>
      </w:pPr>
      <w:r w:rsidRPr="005E1798">
        <w:rPr>
          <w:rFonts w:ascii="Times New Roman" w:hAnsi="Times New Roman" w:cs="Times New Roman"/>
          <w:b w:val="0"/>
          <w:bCs/>
          <w:color w:val="000000" w:themeColor="text1"/>
          <w:spacing w:val="-2"/>
          <w:w w:val="105"/>
          <w:sz w:val="24"/>
          <w:szCs w:val="24"/>
        </w:rPr>
        <w:t xml:space="preserve">The Honorable </w:t>
      </w:r>
      <w:r>
        <w:rPr>
          <w:rFonts w:ascii="Times New Roman" w:hAnsi="Times New Roman" w:cs="Times New Roman"/>
          <w:b w:val="0"/>
          <w:bCs/>
          <w:color w:val="000000" w:themeColor="text1"/>
          <w:spacing w:val="-2"/>
          <w:w w:val="105"/>
          <w:sz w:val="24"/>
          <w:szCs w:val="24"/>
        </w:rPr>
        <w:t>Ron Johnson</w:t>
      </w:r>
    </w:p>
    <w:p w14:paraId="6CAE52E4" w14:textId="7185B773" w:rsidR="00E16982" w:rsidRPr="005E1798" w:rsidRDefault="00E16982" w:rsidP="00E16982">
      <w:pPr>
        <w:pStyle w:val="BodyText"/>
        <w:tabs>
          <w:tab w:val="left" w:pos="2840"/>
        </w:tabs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FFFFFF"/>
        </w:rPr>
        <w:t>328</w:t>
      </w:r>
      <w:r w:rsidRPr="005E1798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 Hart 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Senate </w:t>
      </w:r>
      <w:r w:rsidRPr="005E1798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FFFFFF"/>
        </w:rPr>
        <w:t>Building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 Office</w:t>
      </w:r>
    </w:p>
    <w:p w14:paraId="76AEF434" w14:textId="77777777" w:rsidR="00E16982" w:rsidRPr="005E1798" w:rsidRDefault="00E16982" w:rsidP="00E16982">
      <w:pPr>
        <w:pStyle w:val="BodyText"/>
        <w:tabs>
          <w:tab w:val="left" w:pos="2840"/>
        </w:tabs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FFFFFF"/>
        </w:rPr>
      </w:pPr>
      <w:r w:rsidRPr="005E1798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FFFFFF"/>
        </w:rPr>
        <w:t>Washington, DC 20510</w:t>
      </w:r>
    </w:p>
    <w:p w14:paraId="30DB6700" w14:textId="77777777" w:rsidR="00E16982" w:rsidRPr="005E1798" w:rsidRDefault="00E16982" w:rsidP="00E16982">
      <w:pPr>
        <w:pStyle w:val="BodyText"/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</w:p>
    <w:p w14:paraId="6C0B4B6E" w14:textId="2D6301B4" w:rsidR="00E16982" w:rsidRPr="005E1798" w:rsidRDefault="00E16982" w:rsidP="00E16982">
      <w:pPr>
        <w:pStyle w:val="BodyText"/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  <w:r w:rsidRPr="005E1798">
        <w:rPr>
          <w:rFonts w:ascii="Times New Roman" w:hAnsi="Times New Roman" w:cs="Times New Roman"/>
          <w:b w:val="0"/>
          <w:sz w:val="24"/>
          <w:szCs w:val="24"/>
        </w:rPr>
        <w:t xml:space="preserve">Dear Senator </w:t>
      </w:r>
      <w:r>
        <w:rPr>
          <w:rFonts w:ascii="Times New Roman" w:hAnsi="Times New Roman" w:cs="Times New Roman"/>
          <w:b w:val="0"/>
          <w:sz w:val="24"/>
          <w:szCs w:val="24"/>
        </w:rPr>
        <w:t>Johnson</w:t>
      </w:r>
      <w:r w:rsidRPr="005E1798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0859B266" w14:textId="77777777" w:rsidR="00E16982" w:rsidRPr="005E1798" w:rsidRDefault="00E16982" w:rsidP="00E16982">
      <w:pPr>
        <w:pStyle w:val="BodyText"/>
        <w:tabs>
          <w:tab w:val="left" w:pos="2840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41DBB35" w14:textId="77777777" w:rsidR="00E16982" w:rsidRPr="005E1798" w:rsidRDefault="00E16982" w:rsidP="00E16982">
      <w:pPr>
        <w:pStyle w:val="BodyText"/>
        <w:spacing w:line="266" w:lineRule="auto"/>
        <w:ind w:right="571"/>
        <w:rPr>
          <w:rFonts w:ascii="Times New Roman" w:hAnsi="Times New Roman" w:cs="Times New Roman"/>
          <w:b w:val="0"/>
          <w:sz w:val="24"/>
          <w:szCs w:val="24"/>
        </w:rPr>
      </w:pPr>
      <w:r w:rsidRPr="005E1798">
        <w:rPr>
          <w:rFonts w:ascii="Times New Roman" w:hAnsi="Times New Roman" w:cs="Times New Roman"/>
          <w:b w:val="0"/>
          <w:sz w:val="24"/>
          <w:szCs w:val="24"/>
        </w:rPr>
        <w:t>I am contacting you as a Christian, your constituent, and</w:t>
      </w:r>
    </w:p>
    <w:p w14:paraId="33A3DD63" w14:textId="77777777" w:rsidR="00E16982" w:rsidRPr="005E1798" w:rsidRDefault="00E16982" w:rsidP="00E16982">
      <w:pPr>
        <w:pStyle w:val="BodyText"/>
        <w:spacing w:line="266" w:lineRule="auto"/>
        <w:ind w:right="571"/>
        <w:rPr>
          <w:rFonts w:ascii="Times New Roman" w:hAnsi="Times New Roman" w:cs="Times New Roman"/>
          <w:b w:val="0"/>
          <w:sz w:val="24"/>
          <w:szCs w:val="24"/>
        </w:rPr>
      </w:pPr>
    </w:p>
    <w:p w14:paraId="3070DFA1" w14:textId="77777777" w:rsidR="00E16982" w:rsidRPr="005E1798" w:rsidRDefault="00E16982" w:rsidP="00E16982">
      <w:pPr>
        <w:pStyle w:val="BodyText"/>
        <w:spacing w:line="266" w:lineRule="auto"/>
        <w:ind w:right="571"/>
        <w:rPr>
          <w:rFonts w:ascii="Times New Roman" w:hAnsi="Times New Roman" w:cs="Times New Roman"/>
          <w:b w:val="0"/>
          <w:sz w:val="24"/>
          <w:szCs w:val="24"/>
        </w:rPr>
      </w:pPr>
    </w:p>
    <w:p w14:paraId="753FF3F5" w14:textId="77777777" w:rsidR="00E16982" w:rsidRPr="005E1798" w:rsidRDefault="00E16982" w:rsidP="00E16982">
      <w:pPr>
        <w:pStyle w:val="BodyText"/>
        <w:spacing w:line="266" w:lineRule="auto"/>
        <w:ind w:right="57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1798">
        <w:rPr>
          <w:rFonts w:ascii="Times New Roman" w:hAnsi="Times New Roman" w:cs="Times New Roman"/>
          <w:b w:val="0"/>
          <w:sz w:val="24"/>
          <w:szCs w:val="24"/>
        </w:rPr>
        <w:t xml:space="preserve">Please support a robust Farm Bill that protects our neighbor who is at risk of being hungry, our environment, and our farmers.  </w:t>
      </w:r>
      <w:r w:rsidRPr="005E1798">
        <w:rPr>
          <w:rFonts w:ascii="Times New Roman" w:hAnsi="Times New Roman" w:cs="Times New Roman"/>
          <w:b w:val="0"/>
          <w:bCs/>
          <w:sz w:val="24"/>
          <w:szCs w:val="24"/>
        </w:rPr>
        <w:t>During the reauthorization process of our one of our nation’s most important road maps for expenditures, please do the following:</w:t>
      </w:r>
    </w:p>
    <w:p w14:paraId="317F015B" w14:textId="77777777" w:rsidR="00E16982" w:rsidRPr="005E1798" w:rsidRDefault="00E16982" w:rsidP="00E16982">
      <w:pPr>
        <w:pStyle w:val="BodyText"/>
        <w:spacing w:line="266" w:lineRule="auto"/>
        <w:ind w:right="571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063C391" w14:textId="77777777" w:rsidR="00E16982" w:rsidRPr="005E1798" w:rsidRDefault="00E16982" w:rsidP="00E16982">
      <w:pPr>
        <w:pStyle w:val="BodyText"/>
        <w:spacing w:line="266" w:lineRule="auto"/>
        <w:ind w:right="571"/>
        <w:rPr>
          <w:rFonts w:ascii="Times New Roman" w:hAnsi="Times New Roman" w:cs="Times New Roman"/>
          <w:sz w:val="24"/>
          <w:szCs w:val="24"/>
        </w:rPr>
      </w:pPr>
      <w:r w:rsidRPr="005E1798">
        <w:rPr>
          <w:rFonts w:ascii="Times New Roman" w:hAnsi="Times New Roman" w:cs="Times New Roman"/>
          <w:sz w:val="24"/>
          <w:szCs w:val="24"/>
        </w:rPr>
        <w:t>Protect our citizens facing hunger:</w:t>
      </w:r>
    </w:p>
    <w:p w14:paraId="3E5284C4" w14:textId="77777777" w:rsidR="00E16982" w:rsidRPr="005E1798" w:rsidRDefault="00E16982" w:rsidP="00E16982">
      <w:pPr>
        <w:shd w:val="clear" w:color="auto" w:fill="FFFFFF"/>
        <w:ind w:left="0" w:firstLine="0"/>
        <w:rPr>
          <w:rFonts w:ascii="Times New Roman" w:hAnsi="Times New Roman" w:cs="Times New Roman"/>
          <w:color w:val="101A00"/>
          <w:sz w:val="24"/>
          <w:szCs w:val="24"/>
        </w:rPr>
      </w:pPr>
      <w:r w:rsidRPr="005E1798">
        <w:rPr>
          <w:rFonts w:ascii="Times New Roman" w:hAnsi="Times New Roman" w:cs="Times New Roman"/>
          <w:sz w:val="24"/>
          <w:szCs w:val="24"/>
        </w:rPr>
        <w:t xml:space="preserve">Protect the Supplemental Nutrition Assistance Program (SNAP).  Remove unnecessary barriers that prevent recipients from receiving SNAP benefits.  Increase SNAP recipients’ ability to </w:t>
      </w:r>
      <w:r w:rsidRPr="00E16982">
        <w:rPr>
          <w:rStyle w:val="Strong"/>
          <w:rFonts w:ascii="Times New Roman" w:hAnsi="Times New Roman" w:cs="Times New Roman"/>
          <w:b w:val="0"/>
          <w:bCs w:val="0"/>
          <w:color w:val="101A00"/>
          <w:sz w:val="24"/>
          <w:szCs w:val="24"/>
        </w:rPr>
        <w:t>access</w:t>
      </w:r>
      <w:r w:rsidRPr="005E1798">
        <w:rPr>
          <w:rFonts w:ascii="Times New Roman" w:hAnsi="Times New Roman" w:cs="Times New Roman"/>
          <w:color w:val="101A00"/>
          <w:sz w:val="24"/>
          <w:szCs w:val="24"/>
        </w:rPr>
        <w:t xml:space="preserve"> nutritious food produced locally.  Support programs that prevent waste of food harvested. </w:t>
      </w:r>
    </w:p>
    <w:p w14:paraId="7EBC2D0A" w14:textId="77777777" w:rsidR="00E16982" w:rsidRPr="005E1798" w:rsidRDefault="00E16982" w:rsidP="00E16982">
      <w:pPr>
        <w:pStyle w:val="BodyText"/>
        <w:spacing w:line="266" w:lineRule="auto"/>
        <w:ind w:right="571"/>
        <w:rPr>
          <w:rFonts w:ascii="Times New Roman" w:hAnsi="Times New Roman" w:cs="Times New Roman"/>
          <w:sz w:val="24"/>
          <w:szCs w:val="24"/>
        </w:rPr>
      </w:pPr>
    </w:p>
    <w:p w14:paraId="1418D0AC" w14:textId="77777777" w:rsidR="00E16982" w:rsidRPr="005E1798" w:rsidRDefault="00E16982" w:rsidP="00E16982">
      <w:pPr>
        <w:tabs>
          <w:tab w:val="left" w:pos="471"/>
          <w:tab w:val="left" w:pos="472"/>
        </w:tabs>
        <w:spacing w:before="27" w:line="266" w:lineRule="auto"/>
        <w:ind w:right="119"/>
        <w:rPr>
          <w:rFonts w:ascii="Times New Roman" w:hAnsi="Times New Roman" w:cs="Times New Roman"/>
          <w:b/>
          <w:bCs/>
          <w:color w:val="101A00"/>
          <w:sz w:val="24"/>
          <w:szCs w:val="24"/>
        </w:rPr>
      </w:pPr>
      <w:r w:rsidRPr="005E1798">
        <w:rPr>
          <w:rFonts w:ascii="Times New Roman" w:hAnsi="Times New Roman" w:cs="Times New Roman"/>
          <w:b/>
          <w:bCs/>
          <w:color w:val="101A00"/>
          <w:sz w:val="24"/>
          <w:szCs w:val="24"/>
        </w:rPr>
        <w:t>Protect our environment:</w:t>
      </w:r>
    </w:p>
    <w:p w14:paraId="170A09AA" w14:textId="77777777" w:rsidR="00E16982" w:rsidRPr="005E1798" w:rsidRDefault="00E16982" w:rsidP="00E16982">
      <w:pPr>
        <w:tabs>
          <w:tab w:val="left" w:pos="471"/>
          <w:tab w:val="left" w:pos="472"/>
        </w:tabs>
        <w:spacing w:before="27" w:line="266" w:lineRule="auto"/>
        <w:ind w:right="119"/>
        <w:rPr>
          <w:rStyle w:val="Strong"/>
          <w:rFonts w:ascii="Times New Roman" w:eastAsia="Arial" w:hAnsi="Times New Roman" w:cs="Times New Roman"/>
          <w:b w:val="0"/>
          <w:color w:val="101A00"/>
          <w:sz w:val="24"/>
          <w:szCs w:val="24"/>
        </w:rPr>
      </w:pPr>
      <w:r w:rsidRPr="005E1798">
        <w:rPr>
          <w:rFonts w:ascii="Times New Roman" w:hAnsi="Times New Roman" w:cs="Times New Roman"/>
          <w:color w:val="101A00"/>
          <w:sz w:val="24"/>
          <w:szCs w:val="24"/>
        </w:rPr>
        <w:t>Advance land </w:t>
      </w:r>
      <w:r w:rsidRPr="00E16982">
        <w:rPr>
          <w:rStyle w:val="Strong"/>
          <w:rFonts w:ascii="Times New Roman" w:eastAsia="Arial" w:hAnsi="Times New Roman" w:cs="Times New Roman"/>
          <w:b w:val="0"/>
          <w:bCs w:val="0"/>
          <w:color w:val="101A00"/>
          <w:sz w:val="24"/>
          <w:szCs w:val="24"/>
        </w:rPr>
        <w:t>stewardship</w:t>
      </w:r>
      <w:r w:rsidRPr="005E1798">
        <w:rPr>
          <w:rFonts w:ascii="Times New Roman" w:hAnsi="Times New Roman" w:cs="Times New Roman"/>
          <w:b/>
          <w:bCs/>
          <w:color w:val="101A00"/>
          <w:sz w:val="24"/>
          <w:szCs w:val="24"/>
        </w:rPr>
        <w:t> </w:t>
      </w:r>
      <w:r w:rsidRPr="005E1798">
        <w:rPr>
          <w:rFonts w:ascii="Times New Roman" w:hAnsi="Times New Roman" w:cs="Times New Roman"/>
          <w:color w:val="101A00"/>
          <w:sz w:val="24"/>
          <w:szCs w:val="24"/>
        </w:rPr>
        <w:t xml:space="preserve">through conservation program funding.  Prioritize research that helps farmers adapt to and mitigate climate change.  </w:t>
      </w:r>
    </w:p>
    <w:p w14:paraId="7721748E" w14:textId="77777777" w:rsidR="00E16982" w:rsidRPr="005E1798" w:rsidRDefault="00E16982" w:rsidP="00E16982">
      <w:pPr>
        <w:tabs>
          <w:tab w:val="left" w:pos="471"/>
          <w:tab w:val="left" w:pos="472"/>
        </w:tabs>
        <w:spacing w:before="27" w:line="266" w:lineRule="auto"/>
        <w:ind w:right="119"/>
        <w:rPr>
          <w:rStyle w:val="Strong"/>
          <w:rFonts w:ascii="Times New Roman" w:eastAsia="Arial" w:hAnsi="Times New Roman" w:cs="Times New Roman"/>
          <w:b w:val="0"/>
          <w:color w:val="101A00"/>
          <w:sz w:val="24"/>
          <w:szCs w:val="24"/>
        </w:rPr>
      </w:pPr>
    </w:p>
    <w:p w14:paraId="59815575" w14:textId="77777777" w:rsidR="00E16982" w:rsidRPr="005E1798" w:rsidRDefault="00E16982" w:rsidP="00E16982">
      <w:pPr>
        <w:tabs>
          <w:tab w:val="left" w:pos="471"/>
          <w:tab w:val="left" w:pos="472"/>
        </w:tabs>
        <w:spacing w:before="27" w:line="266" w:lineRule="auto"/>
        <w:ind w:left="0" w:right="119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E1798">
        <w:rPr>
          <w:rStyle w:val="Strong"/>
          <w:rFonts w:ascii="Times New Roman" w:eastAsia="Arial" w:hAnsi="Times New Roman" w:cs="Times New Roman"/>
          <w:color w:val="101A00"/>
          <w:sz w:val="24"/>
          <w:szCs w:val="24"/>
        </w:rPr>
        <w:t>Protect our farmers and increase access to careers in farming:</w:t>
      </w:r>
    </w:p>
    <w:p w14:paraId="51B85CAB" w14:textId="77777777" w:rsidR="00E16982" w:rsidRPr="005E1798" w:rsidRDefault="00E16982" w:rsidP="00E16982">
      <w:pPr>
        <w:tabs>
          <w:tab w:val="left" w:pos="471"/>
          <w:tab w:val="left" w:pos="472"/>
        </w:tabs>
        <w:spacing w:before="27" w:line="266" w:lineRule="auto"/>
        <w:ind w:right="119"/>
        <w:rPr>
          <w:rFonts w:ascii="Times New Roman" w:hAnsi="Times New Roman" w:cs="Times New Roman"/>
          <w:color w:val="101A00"/>
          <w:sz w:val="24"/>
          <w:szCs w:val="24"/>
        </w:rPr>
      </w:pPr>
      <w:r w:rsidRPr="005E1798">
        <w:rPr>
          <w:rFonts w:ascii="Times New Roman" w:hAnsi="Times New Roman" w:cs="Times New Roman"/>
          <w:color w:val="101A00"/>
          <w:sz w:val="24"/>
          <w:szCs w:val="24"/>
        </w:rPr>
        <w:t>Strengthen resilient </w:t>
      </w:r>
      <w:r w:rsidRPr="00E16982">
        <w:rPr>
          <w:rStyle w:val="Strong"/>
          <w:rFonts w:ascii="Times New Roman" w:hAnsi="Times New Roman" w:cs="Times New Roman"/>
          <w:b w:val="0"/>
          <w:bCs w:val="0"/>
          <w:color w:val="101A00"/>
          <w:sz w:val="24"/>
          <w:szCs w:val="24"/>
        </w:rPr>
        <w:t>local and regional food systems</w:t>
      </w:r>
      <w:r w:rsidRPr="00E16982">
        <w:rPr>
          <w:rStyle w:val="Strong"/>
          <w:rFonts w:ascii="Times New Roman" w:eastAsia="Arial" w:hAnsi="Times New Roman" w:cs="Times New Roman"/>
          <w:b w:val="0"/>
          <w:bCs w:val="0"/>
          <w:color w:val="101A00"/>
          <w:sz w:val="24"/>
          <w:szCs w:val="24"/>
        </w:rPr>
        <w:t>.</w:t>
      </w:r>
      <w:r w:rsidRPr="005E1798">
        <w:rPr>
          <w:rStyle w:val="Strong"/>
          <w:rFonts w:ascii="Times New Roman" w:eastAsia="Arial" w:hAnsi="Times New Roman" w:cs="Times New Roman"/>
          <w:color w:val="101A00"/>
          <w:sz w:val="24"/>
          <w:szCs w:val="24"/>
        </w:rPr>
        <w:t xml:space="preserve">  </w:t>
      </w:r>
      <w:r w:rsidRPr="005E1798">
        <w:rPr>
          <w:rFonts w:ascii="Times New Roman" w:hAnsi="Times New Roman" w:cs="Times New Roman"/>
          <w:color w:val="101A00"/>
          <w:sz w:val="24"/>
          <w:szCs w:val="24"/>
        </w:rPr>
        <w:t>Support </w:t>
      </w:r>
      <w:r w:rsidRPr="00E16982">
        <w:rPr>
          <w:rStyle w:val="Strong"/>
          <w:rFonts w:ascii="Times New Roman" w:hAnsi="Times New Roman" w:cs="Times New Roman"/>
          <w:b w:val="0"/>
          <w:bCs w:val="0"/>
          <w:color w:val="101A00"/>
          <w:sz w:val="24"/>
          <w:szCs w:val="24"/>
        </w:rPr>
        <w:t>beginning farmers</w:t>
      </w:r>
      <w:r w:rsidRPr="005E1798">
        <w:rPr>
          <w:rFonts w:ascii="Times New Roman" w:hAnsi="Times New Roman" w:cs="Times New Roman"/>
          <w:color w:val="101A00"/>
          <w:sz w:val="24"/>
          <w:szCs w:val="24"/>
        </w:rPr>
        <w:t> in accessing land and capital.  Improve </w:t>
      </w:r>
      <w:r w:rsidRPr="00E16982">
        <w:rPr>
          <w:rStyle w:val="Strong"/>
          <w:rFonts w:ascii="Times New Roman" w:hAnsi="Times New Roman" w:cs="Times New Roman"/>
          <w:b w:val="0"/>
          <w:bCs w:val="0"/>
          <w:color w:val="101A00"/>
          <w:sz w:val="24"/>
          <w:szCs w:val="24"/>
        </w:rPr>
        <w:t>access</w:t>
      </w:r>
      <w:r w:rsidRPr="005E1798">
        <w:rPr>
          <w:rFonts w:ascii="Times New Roman" w:hAnsi="Times New Roman" w:cs="Times New Roman"/>
          <w:color w:val="101A00"/>
          <w:sz w:val="24"/>
          <w:szCs w:val="24"/>
        </w:rPr>
        <w:t> to USDA funding and programs for farmers of color.</w:t>
      </w:r>
    </w:p>
    <w:p w14:paraId="28C7ECEE" w14:textId="77777777" w:rsidR="00E16982" w:rsidRPr="005E1798" w:rsidRDefault="00E16982" w:rsidP="00E16982">
      <w:pPr>
        <w:tabs>
          <w:tab w:val="left" w:pos="471"/>
          <w:tab w:val="left" w:pos="472"/>
        </w:tabs>
        <w:spacing w:before="27" w:line="266" w:lineRule="auto"/>
        <w:ind w:right="119"/>
        <w:rPr>
          <w:rFonts w:ascii="Times New Roman" w:hAnsi="Times New Roman" w:cs="Times New Roman"/>
          <w:color w:val="101A00"/>
          <w:sz w:val="24"/>
          <w:szCs w:val="24"/>
        </w:rPr>
      </w:pPr>
    </w:p>
    <w:p w14:paraId="18D93404" w14:textId="77777777" w:rsidR="00E16982" w:rsidRPr="005E1798" w:rsidRDefault="00E16982" w:rsidP="00E16982">
      <w:pPr>
        <w:tabs>
          <w:tab w:val="left" w:pos="471"/>
          <w:tab w:val="left" w:pos="472"/>
        </w:tabs>
        <w:spacing w:before="27" w:line="266" w:lineRule="auto"/>
        <w:ind w:right="119"/>
        <w:rPr>
          <w:rFonts w:ascii="Times New Roman" w:hAnsi="Times New Roman" w:cs="Times New Roman"/>
          <w:color w:val="101A00"/>
          <w:sz w:val="24"/>
          <w:szCs w:val="24"/>
        </w:rPr>
      </w:pPr>
      <w:r w:rsidRPr="005E1798">
        <w:rPr>
          <w:rFonts w:ascii="Times New Roman" w:hAnsi="Times New Roman" w:cs="Times New Roman"/>
          <w:color w:val="101A00"/>
          <w:sz w:val="24"/>
          <w:szCs w:val="24"/>
        </w:rPr>
        <w:t xml:space="preserve">We also ask that you support needed </w:t>
      </w:r>
      <w:r w:rsidRPr="005E1798">
        <w:rPr>
          <w:rFonts w:ascii="Times New Roman" w:hAnsi="Times New Roman" w:cs="Times New Roman"/>
          <w:b/>
          <w:bCs/>
          <w:color w:val="101A00"/>
          <w:sz w:val="24"/>
          <w:szCs w:val="24"/>
        </w:rPr>
        <w:t>international food programs</w:t>
      </w:r>
      <w:r w:rsidRPr="005E1798">
        <w:rPr>
          <w:rFonts w:ascii="Times New Roman" w:hAnsi="Times New Roman" w:cs="Times New Roman"/>
          <w:color w:val="101A00"/>
          <w:sz w:val="24"/>
          <w:szCs w:val="24"/>
        </w:rPr>
        <w:t>, realizing that our call to love our neighbor extends beyond national boundaries.</w:t>
      </w:r>
    </w:p>
    <w:p w14:paraId="5FAD30DA" w14:textId="77777777" w:rsidR="00E16982" w:rsidRPr="005E1798" w:rsidRDefault="00E16982" w:rsidP="00E16982">
      <w:pPr>
        <w:tabs>
          <w:tab w:val="left" w:pos="471"/>
          <w:tab w:val="left" w:pos="472"/>
        </w:tabs>
        <w:spacing w:before="27" w:line="266" w:lineRule="auto"/>
        <w:ind w:right="119"/>
        <w:rPr>
          <w:rFonts w:ascii="Times New Roman" w:hAnsi="Times New Roman" w:cs="Times New Roman"/>
          <w:color w:val="101A00"/>
          <w:sz w:val="24"/>
          <w:szCs w:val="24"/>
        </w:rPr>
      </w:pPr>
    </w:p>
    <w:p w14:paraId="12380C44" w14:textId="77777777" w:rsidR="00E16982" w:rsidRPr="005E1798" w:rsidRDefault="00E16982" w:rsidP="00E16982">
      <w:pPr>
        <w:spacing w:after="5" w:line="249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5E1798">
        <w:rPr>
          <w:rFonts w:ascii="Times New Roman" w:hAnsi="Times New Roman" w:cs="Times New Roman"/>
          <w:sz w:val="24"/>
          <w:szCs w:val="24"/>
        </w:rPr>
        <w:t xml:space="preserve">Thank you for your service, and I look forward to hearing from you. </w:t>
      </w:r>
    </w:p>
    <w:p w14:paraId="0B3B43DB" w14:textId="77777777" w:rsidR="00E16982" w:rsidRPr="005E1798" w:rsidRDefault="00E16982" w:rsidP="00E1698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E1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6D00B" w14:textId="77777777" w:rsidR="00E16982" w:rsidRPr="005E1798" w:rsidRDefault="00E16982" w:rsidP="00E16982">
      <w:pPr>
        <w:spacing w:after="5" w:line="249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5E1798">
        <w:rPr>
          <w:rFonts w:ascii="Times New Roman" w:hAnsi="Times New Roman" w:cs="Times New Roman"/>
          <w:sz w:val="24"/>
          <w:szCs w:val="24"/>
        </w:rPr>
        <w:t xml:space="preserve">Sincerely,  </w:t>
      </w:r>
    </w:p>
    <w:p w14:paraId="49882BA2" w14:textId="77777777" w:rsidR="00E16982" w:rsidRDefault="00E16982" w:rsidP="00E16982">
      <w:pPr>
        <w:tabs>
          <w:tab w:val="left" w:pos="471"/>
          <w:tab w:val="left" w:pos="472"/>
        </w:tabs>
        <w:spacing w:before="27" w:line="266" w:lineRule="auto"/>
        <w:ind w:left="0" w:right="119" w:firstLine="0"/>
        <w:rPr>
          <w:rFonts w:ascii="Times New Roman" w:eastAsia="Arial" w:hAnsi="Times New Roman" w:cs="Times New Roman"/>
          <w:bCs/>
          <w:color w:val="101A00"/>
          <w:sz w:val="24"/>
          <w:szCs w:val="24"/>
        </w:rPr>
      </w:pPr>
    </w:p>
    <w:p w14:paraId="3545E88E" w14:textId="77777777" w:rsidR="002173F7" w:rsidRPr="005E1798" w:rsidRDefault="002173F7" w:rsidP="00E16982">
      <w:pPr>
        <w:tabs>
          <w:tab w:val="left" w:pos="471"/>
          <w:tab w:val="left" w:pos="472"/>
        </w:tabs>
        <w:spacing w:before="27" w:line="266" w:lineRule="auto"/>
        <w:ind w:left="0" w:right="119" w:firstLine="0"/>
        <w:rPr>
          <w:rFonts w:ascii="Times New Roman" w:eastAsia="Arial" w:hAnsi="Times New Roman" w:cs="Times New Roman"/>
          <w:bCs/>
          <w:color w:val="101A00"/>
          <w:sz w:val="24"/>
          <w:szCs w:val="24"/>
        </w:rPr>
      </w:pPr>
    </w:p>
    <w:p w14:paraId="07FEC696" w14:textId="77777777" w:rsidR="00E16982" w:rsidRPr="005E1798" w:rsidRDefault="00E16982" w:rsidP="00E16982">
      <w:pPr>
        <w:shd w:val="clear" w:color="auto" w:fill="FFFFFF"/>
        <w:ind w:left="0" w:firstLine="0"/>
        <w:rPr>
          <w:rFonts w:ascii="Times New Roman" w:hAnsi="Times New Roman" w:cs="Times New Roman"/>
          <w:color w:val="101A00"/>
          <w:sz w:val="24"/>
          <w:szCs w:val="24"/>
        </w:rPr>
      </w:pPr>
    </w:p>
    <w:p w14:paraId="54152F13" w14:textId="77777777" w:rsidR="00E16982" w:rsidRPr="005E1798" w:rsidRDefault="00E16982" w:rsidP="00E16982">
      <w:pPr>
        <w:rPr>
          <w:rFonts w:ascii="Times New Roman" w:hAnsi="Times New Roman" w:cs="Times New Roman"/>
          <w:sz w:val="24"/>
          <w:szCs w:val="24"/>
        </w:rPr>
      </w:pPr>
      <w:r w:rsidRPr="005E1798">
        <w:rPr>
          <w:rFonts w:ascii="Times New Roman" w:hAnsi="Times New Roman" w:cs="Times New Roman"/>
          <w:sz w:val="24"/>
          <w:szCs w:val="24"/>
        </w:rPr>
        <w:t>Name:</w:t>
      </w:r>
    </w:p>
    <w:p w14:paraId="4BBBC9C9" w14:textId="77777777" w:rsidR="00E16982" w:rsidRPr="005E1798" w:rsidRDefault="00E16982" w:rsidP="00E16982">
      <w:pPr>
        <w:rPr>
          <w:rFonts w:ascii="Times New Roman" w:hAnsi="Times New Roman" w:cs="Times New Roman"/>
          <w:sz w:val="24"/>
          <w:szCs w:val="24"/>
        </w:rPr>
      </w:pPr>
    </w:p>
    <w:p w14:paraId="7E3914B5" w14:textId="77777777" w:rsidR="00E16982" w:rsidRPr="005E1798" w:rsidRDefault="00E16982" w:rsidP="00E16982">
      <w:pPr>
        <w:rPr>
          <w:rFonts w:ascii="Times New Roman" w:hAnsi="Times New Roman" w:cs="Times New Roman"/>
          <w:sz w:val="24"/>
          <w:szCs w:val="24"/>
        </w:rPr>
      </w:pPr>
      <w:r w:rsidRPr="005E1798">
        <w:rPr>
          <w:rFonts w:ascii="Times New Roman" w:hAnsi="Times New Roman" w:cs="Times New Roman"/>
          <w:sz w:val="24"/>
          <w:szCs w:val="24"/>
        </w:rPr>
        <w:t>Address:</w:t>
      </w:r>
    </w:p>
    <w:p w14:paraId="6EDC6B26" w14:textId="77777777" w:rsidR="00E16982" w:rsidRPr="005E1798" w:rsidRDefault="00E16982" w:rsidP="00E16982">
      <w:pPr>
        <w:rPr>
          <w:rFonts w:ascii="Times New Roman" w:hAnsi="Times New Roman" w:cs="Times New Roman"/>
          <w:sz w:val="24"/>
          <w:szCs w:val="24"/>
        </w:rPr>
      </w:pPr>
    </w:p>
    <w:p w14:paraId="19077357" w14:textId="77777777" w:rsidR="00E16982" w:rsidRPr="005E1798" w:rsidRDefault="00E16982" w:rsidP="00E16982">
      <w:pPr>
        <w:rPr>
          <w:rFonts w:ascii="Times New Roman" w:hAnsi="Times New Roman" w:cs="Times New Roman"/>
          <w:sz w:val="24"/>
          <w:szCs w:val="24"/>
        </w:rPr>
      </w:pPr>
      <w:r w:rsidRPr="005E1798">
        <w:rPr>
          <w:rFonts w:ascii="Times New Roman" w:hAnsi="Times New Roman" w:cs="Times New Roman"/>
          <w:sz w:val="24"/>
          <w:szCs w:val="24"/>
        </w:rPr>
        <w:t xml:space="preserve">Email: </w:t>
      </w:r>
    </w:p>
    <w:p w14:paraId="35C6EC3E" w14:textId="77777777" w:rsidR="000F606F" w:rsidRDefault="000F606F"/>
    <w:sectPr w:rsidR="000F606F" w:rsidSect="0017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82"/>
    <w:rsid w:val="00067D61"/>
    <w:rsid w:val="000F606F"/>
    <w:rsid w:val="001755AE"/>
    <w:rsid w:val="002173F7"/>
    <w:rsid w:val="00316DBB"/>
    <w:rsid w:val="00470B38"/>
    <w:rsid w:val="00E1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B8B19"/>
  <w15:chartTrackingRefBased/>
  <w15:docId w15:val="{1B2DDFB6-DA41-9345-A9DD-A2AF1E95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ind w:left="1440" w:righ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82"/>
    <w:pPr>
      <w:spacing w:after="1" w:line="239" w:lineRule="auto"/>
      <w:ind w:left="10" w:right="0" w:hanging="10"/>
      <w:jc w:val="both"/>
    </w:pPr>
    <w:rPr>
      <w:rFonts w:ascii="Calibri" w:eastAsia="Calibri" w:hAnsi="Calibri" w:cs="Calibri"/>
      <w:b w:val="0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98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b/>
      <w:color w:val="auto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16982"/>
    <w:rPr>
      <w:rFonts w:ascii="Arial" w:eastAsia="Arial" w:hAnsi="Arial" w:cs="Arial"/>
      <w:color w:val="auto"/>
      <w:kern w:val="0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E16982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Crane</dc:creator>
  <cp:keywords/>
  <dc:description/>
  <cp:lastModifiedBy>Cynthia Crane</cp:lastModifiedBy>
  <cp:revision>3</cp:revision>
  <dcterms:created xsi:type="dcterms:W3CDTF">2023-05-24T12:30:00Z</dcterms:created>
  <dcterms:modified xsi:type="dcterms:W3CDTF">2023-05-24T15:24:00Z</dcterms:modified>
</cp:coreProperties>
</file>