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2C42E" w14:textId="1DD96C0D" w:rsidR="006E6984" w:rsidRDefault="009D05AC" w:rsidP="003175BC">
      <w:pPr>
        <w:pStyle w:val="04xlpa"/>
        <w:jc w:val="center"/>
        <w:rPr>
          <w:rStyle w:val="jsgrdq"/>
          <w:b/>
          <w:color w:val="000000"/>
        </w:rPr>
      </w:pPr>
      <w:r>
        <w:rPr>
          <w:b/>
          <w:noProof/>
          <w:color w:val="000000"/>
        </w:rPr>
        <w:drawing>
          <wp:inline distT="0" distB="0" distL="0" distR="0" wp14:anchorId="3912F0E3" wp14:editId="0EB9E657">
            <wp:extent cx="6108192" cy="1664208"/>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PPW Letterhead.jpg"/>
                    <pic:cNvPicPr/>
                  </pic:nvPicPr>
                  <pic:blipFill>
                    <a:blip r:embed="rId5">
                      <a:extLst>
                        <a:ext uri="{28A0092B-C50C-407E-A947-70E740481C1C}">
                          <a14:useLocalDpi xmlns:a14="http://schemas.microsoft.com/office/drawing/2010/main" val="0"/>
                        </a:ext>
                      </a:extLst>
                    </a:blip>
                    <a:stretch>
                      <a:fillRect/>
                    </a:stretch>
                  </pic:blipFill>
                  <pic:spPr>
                    <a:xfrm>
                      <a:off x="0" y="0"/>
                      <a:ext cx="6108192" cy="1664208"/>
                    </a:xfrm>
                    <a:prstGeom prst="rect">
                      <a:avLst/>
                    </a:prstGeom>
                  </pic:spPr>
                </pic:pic>
              </a:graphicData>
            </a:graphic>
          </wp:inline>
        </w:drawing>
      </w:r>
    </w:p>
    <w:p w14:paraId="2CE95965" w14:textId="641D66E3" w:rsidR="003175BC" w:rsidRPr="003175BC" w:rsidRDefault="003175BC" w:rsidP="003175BC">
      <w:pPr>
        <w:pStyle w:val="04xlpa"/>
        <w:spacing w:before="0" w:beforeAutospacing="0" w:after="0" w:afterAutospacing="0"/>
        <w:jc w:val="center"/>
        <w:rPr>
          <w:rStyle w:val="jsgrdq"/>
          <w:b/>
          <w:color w:val="000000"/>
          <w:sz w:val="48"/>
        </w:rPr>
      </w:pPr>
      <w:r>
        <w:rPr>
          <w:rStyle w:val="jsgrdq"/>
          <w:b/>
          <w:color w:val="000000"/>
          <w:sz w:val="48"/>
        </w:rPr>
        <w:t xml:space="preserve">LOPPW </w:t>
      </w:r>
      <w:r w:rsidRPr="003175BC">
        <w:rPr>
          <w:rStyle w:val="jsgrdq"/>
          <w:b/>
          <w:color w:val="000000"/>
          <w:sz w:val="48"/>
        </w:rPr>
        <w:t>Advocacy Guide</w:t>
      </w:r>
    </w:p>
    <w:p w14:paraId="0F1733CA" w14:textId="77777777" w:rsidR="003175BC" w:rsidRDefault="003175BC" w:rsidP="003175BC">
      <w:pPr>
        <w:pStyle w:val="04xlpa"/>
        <w:spacing w:before="0" w:beforeAutospacing="0" w:after="0" w:afterAutospacing="0"/>
        <w:jc w:val="center"/>
        <w:rPr>
          <w:rStyle w:val="jsgrdq"/>
          <w:b/>
          <w:color w:val="000000"/>
        </w:rPr>
      </w:pPr>
    </w:p>
    <w:p w14:paraId="2E5D6956" w14:textId="7D14E0DB" w:rsidR="0047413E" w:rsidRPr="003175BC" w:rsidRDefault="0047413E" w:rsidP="001305F5">
      <w:pPr>
        <w:pStyle w:val="04xlpa"/>
        <w:spacing w:before="0" w:beforeAutospacing="0" w:after="120" w:afterAutospacing="0"/>
        <w:rPr>
          <w:rStyle w:val="jsgrdq"/>
          <w:b/>
          <w:color w:val="000000"/>
        </w:rPr>
      </w:pPr>
      <w:r w:rsidRPr="003175BC">
        <w:rPr>
          <w:rStyle w:val="jsgrdq"/>
          <w:b/>
          <w:color w:val="000000"/>
        </w:rPr>
        <w:t xml:space="preserve">Why Should I Meet </w:t>
      </w:r>
      <w:r w:rsidR="00E6785D" w:rsidRPr="003175BC">
        <w:rPr>
          <w:rStyle w:val="jsgrdq"/>
          <w:b/>
          <w:color w:val="000000"/>
        </w:rPr>
        <w:t>with</w:t>
      </w:r>
      <w:r w:rsidRPr="003175BC">
        <w:rPr>
          <w:rStyle w:val="jsgrdq"/>
          <w:b/>
          <w:color w:val="000000"/>
        </w:rPr>
        <w:t xml:space="preserve"> My Legislators?</w:t>
      </w:r>
    </w:p>
    <w:p w14:paraId="509EE0E2" w14:textId="6707A759" w:rsidR="0047413E" w:rsidRPr="003175BC" w:rsidRDefault="0047413E" w:rsidP="003175BC">
      <w:pPr>
        <w:pStyle w:val="04xlpa"/>
        <w:spacing w:before="0" w:beforeAutospacing="0" w:after="0" w:afterAutospacing="0"/>
        <w:rPr>
          <w:color w:val="000000"/>
        </w:rPr>
      </w:pPr>
      <w:r w:rsidRPr="003175BC">
        <w:rPr>
          <w:rStyle w:val="jsgrdq"/>
          <w:color w:val="000000"/>
        </w:rPr>
        <w:t>Your State Assemblyperson and State Senator are yo</w:t>
      </w:r>
      <w:bookmarkStart w:id="0" w:name="_GoBack"/>
      <w:bookmarkEnd w:id="0"/>
      <w:r w:rsidRPr="003175BC">
        <w:rPr>
          <w:rStyle w:val="jsgrdq"/>
          <w:color w:val="000000"/>
        </w:rPr>
        <w:t xml:space="preserve">ur elected representatives in the State Legislature, who are responsible for crafting and passing legislation that affects all Wisconsinites. So why meet with them? </w:t>
      </w:r>
    </w:p>
    <w:p w14:paraId="08C29C0D" w14:textId="77777777" w:rsidR="003175BC" w:rsidRDefault="003175BC" w:rsidP="003175BC">
      <w:pPr>
        <w:pStyle w:val="04xlpa"/>
        <w:spacing w:before="0" w:beforeAutospacing="0" w:after="0" w:afterAutospacing="0"/>
        <w:rPr>
          <w:rStyle w:val="jsgrdq"/>
          <w:color w:val="000000"/>
        </w:rPr>
      </w:pPr>
    </w:p>
    <w:p w14:paraId="7A26135E" w14:textId="25033A4E" w:rsidR="0047413E" w:rsidRPr="003175BC" w:rsidRDefault="0047413E" w:rsidP="003175BC">
      <w:pPr>
        <w:pStyle w:val="04xlpa"/>
        <w:spacing w:before="0" w:beforeAutospacing="0" w:after="0" w:afterAutospacing="0"/>
        <w:rPr>
          <w:color w:val="000000"/>
        </w:rPr>
      </w:pPr>
      <w:r w:rsidRPr="003175BC">
        <w:rPr>
          <w:rStyle w:val="jsgrdq"/>
          <w:color w:val="000000"/>
        </w:rPr>
        <w:t xml:space="preserve">State legislators are tasked with creating policy and passing legislation that represents the views and interests of their constituents. Therefore, legislators appreciate input and conversations with people in their districts as they can get a better understanding of what is important to those they represent. </w:t>
      </w:r>
    </w:p>
    <w:p w14:paraId="6FC58D17" w14:textId="77777777" w:rsidR="003175BC" w:rsidRDefault="003175BC" w:rsidP="003175BC">
      <w:pPr>
        <w:pStyle w:val="04xlpa"/>
        <w:spacing w:before="0" w:beforeAutospacing="0" w:after="0" w:afterAutospacing="0"/>
        <w:rPr>
          <w:rStyle w:val="jsgrdq"/>
          <w:color w:val="000000"/>
        </w:rPr>
      </w:pPr>
    </w:p>
    <w:p w14:paraId="21C1F21D" w14:textId="2351135D" w:rsidR="0047413E" w:rsidRPr="003175BC" w:rsidRDefault="0047413E" w:rsidP="003175BC">
      <w:pPr>
        <w:pStyle w:val="04xlpa"/>
        <w:spacing w:before="0" w:beforeAutospacing="0" w:after="0" w:afterAutospacing="0"/>
        <w:rPr>
          <w:color w:val="000000"/>
        </w:rPr>
      </w:pPr>
      <w:r w:rsidRPr="003175BC">
        <w:rPr>
          <w:rStyle w:val="jsgrdq"/>
          <w:color w:val="000000"/>
        </w:rPr>
        <w:t xml:space="preserve">Whether you believe they already agree with you or are convinced they will not, us as advocates don’t want them to be able to claim that they haven't heard from their constituents. Speaking with legislators helps them do their job better and allows our priorities to remain front </w:t>
      </w:r>
      <w:r w:rsidR="00E6785D" w:rsidRPr="003175BC">
        <w:rPr>
          <w:rStyle w:val="jsgrdq"/>
          <w:color w:val="000000"/>
        </w:rPr>
        <w:t>and</w:t>
      </w:r>
      <w:r w:rsidRPr="003175BC">
        <w:rPr>
          <w:rStyle w:val="jsgrdq"/>
          <w:color w:val="000000"/>
        </w:rPr>
        <w:t xml:space="preserve"> center as they draft policy and legislation. </w:t>
      </w:r>
    </w:p>
    <w:p w14:paraId="30956EB9" w14:textId="77777777" w:rsidR="003175BC" w:rsidRDefault="003175BC" w:rsidP="003175BC">
      <w:pPr>
        <w:rPr>
          <w:rFonts w:ascii="Times New Roman" w:hAnsi="Times New Roman" w:cs="Times New Roman"/>
          <w:b/>
        </w:rPr>
      </w:pPr>
    </w:p>
    <w:p w14:paraId="28720AD8" w14:textId="77777777" w:rsidR="007464A1" w:rsidRPr="003175BC" w:rsidRDefault="0047413E" w:rsidP="001305F5">
      <w:pPr>
        <w:spacing w:after="120"/>
        <w:rPr>
          <w:rFonts w:ascii="Times New Roman" w:hAnsi="Times New Roman" w:cs="Times New Roman"/>
          <w:b/>
        </w:rPr>
      </w:pPr>
      <w:r w:rsidRPr="003175BC">
        <w:rPr>
          <w:rFonts w:ascii="Times New Roman" w:hAnsi="Times New Roman" w:cs="Times New Roman"/>
          <w:b/>
        </w:rPr>
        <w:t>How Do I Contact My Legislators?</w:t>
      </w:r>
    </w:p>
    <w:p w14:paraId="25F17A08" w14:textId="35A40842" w:rsidR="0047413E" w:rsidRPr="003175BC" w:rsidRDefault="0047413E" w:rsidP="003175BC">
      <w:pPr>
        <w:pStyle w:val="04xlpa"/>
        <w:spacing w:before="0" w:beforeAutospacing="0" w:after="0" w:afterAutospacing="0"/>
        <w:rPr>
          <w:color w:val="000000"/>
        </w:rPr>
      </w:pPr>
      <w:r w:rsidRPr="003175BC">
        <w:rPr>
          <w:rStyle w:val="jsgrdq"/>
          <w:color w:val="000000"/>
        </w:rPr>
        <w:t xml:space="preserve">The first step in contacting your legislator is to know who your legislator is. The easiest way to do this is the tool found on the Legislature’s home page: </w:t>
      </w:r>
      <w:hyperlink r:id="rId6" w:tgtFrame="_blank" w:history="1">
        <w:r w:rsidRPr="003175BC">
          <w:rPr>
            <w:rStyle w:val="Hyperlink"/>
            <w:color w:val="000000"/>
          </w:rPr>
          <w:t>legis.wisconsin.gov</w:t>
        </w:r>
      </w:hyperlink>
      <w:r w:rsidRPr="003175BC">
        <w:rPr>
          <w:rStyle w:val="jsgrdq"/>
          <w:color w:val="000000"/>
        </w:rPr>
        <w:t>. Go to the center right of the page to fill in your address under “Who Are My Legislators?”</w:t>
      </w:r>
      <w:r w:rsidR="00046020">
        <w:rPr>
          <w:color w:val="000000"/>
        </w:rPr>
        <w:t xml:space="preserve"> </w:t>
      </w:r>
      <w:r w:rsidRPr="003175BC">
        <w:rPr>
          <w:rStyle w:val="jsgrdq"/>
          <w:color w:val="000000"/>
        </w:rPr>
        <w:t>If you do not have computer access, you can call your local town, village, or city clerk’s office to find out who represents you. Your local library may be able to help you with this also.</w:t>
      </w:r>
    </w:p>
    <w:p w14:paraId="568EC1D7" w14:textId="77777777" w:rsidR="003175BC" w:rsidRDefault="003175BC" w:rsidP="003175BC">
      <w:pPr>
        <w:rPr>
          <w:rFonts w:ascii="Times New Roman" w:hAnsi="Times New Roman" w:cs="Times New Roman"/>
          <w:b/>
        </w:rPr>
      </w:pPr>
    </w:p>
    <w:p w14:paraId="61457091" w14:textId="3DAF4918" w:rsidR="00E6785D" w:rsidRPr="003175BC" w:rsidRDefault="00E6785D" w:rsidP="001305F5">
      <w:pPr>
        <w:spacing w:after="120"/>
        <w:rPr>
          <w:rFonts w:ascii="Times New Roman" w:hAnsi="Times New Roman" w:cs="Times New Roman"/>
          <w:b/>
        </w:rPr>
      </w:pPr>
      <w:r w:rsidRPr="003175BC">
        <w:rPr>
          <w:rFonts w:ascii="Times New Roman" w:hAnsi="Times New Roman" w:cs="Times New Roman"/>
          <w:b/>
        </w:rPr>
        <w:t>Ways to Make Your Voice Heard</w:t>
      </w:r>
    </w:p>
    <w:p w14:paraId="5CACD9D3" w14:textId="77777777" w:rsidR="008D18DF" w:rsidRPr="003175BC" w:rsidRDefault="00E6785D" w:rsidP="003175BC">
      <w:pPr>
        <w:rPr>
          <w:rFonts w:ascii="Times New Roman" w:hAnsi="Times New Roman" w:cs="Times New Roman"/>
        </w:rPr>
      </w:pPr>
      <w:r w:rsidRPr="003175BC">
        <w:rPr>
          <w:rFonts w:ascii="Times New Roman" w:hAnsi="Times New Roman" w:cs="Times New Roman"/>
        </w:rPr>
        <w:t>There are a number of options for constituents to make their voices heard to thei</w:t>
      </w:r>
      <w:r w:rsidR="008D18DF" w:rsidRPr="003175BC">
        <w:rPr>
          <w:rFonts w:ascii="Times New Roman" w:hAnsi="Times New Roman" w:cs="Times New Roman"/>
        </w:rPr>
        <w:t xml:space="preserve">r legislators, including: </w:t>
      </w:r>
    </w:p>
    <w:p w14:paraId="4DF3F592" w14:textId="718F50CD" w:rsidR="00E6785D" w:rsidRPr="003175BC" w:rsidRDefault="008E364A" w:rsidP="003175BC">
      <w:pPr>
        <w:pStyle w:val="ListParagraph"/>
        <w:numPr>
          <w:ilvl w:val="0"/>
          <w:numId w:val="5"/>
        </w:numPr>
        <w:rPr>
          <w:rFonts w:ascii="Times New Roman" w:hAnsi="Times New Roman" w:cs="Times New Roman"/>
        </w:rPr>
      </w:pPr>
      <w:r>
        <w:rPr>
          <w:rFonts w:ascii="Times New Roman" w:hAnsi="Times New Roman" w:cs="Times New Roman"/>
          <w:b/>
        </w:rPr>
        <w:t>Scheduling</w:t>
      </w:r>
      <w:r w:rsidR="008D18DF" w:rsidRPr="003175BC">
        <w:rPr>
          <w:rFonts w:ascii="Times New Roman" w:hAnsi="Times New Roman" w:cs="Times New Roman"/>
          <w:b/>
        </w:rPr>
        <w:t xml:space="preserve"> a legislative visit.</w:t>
      </w:r>
      <w:r w:rsidR="008D18DF" w:rsidRPr="003175BC">
        <w:rPr>
          <w:rFonts w:ascii="Times New Roman" w:hAnsi="Times New Roman" w:cs="Times New Roman"/>
        </w:rPr>
        <w:t xml:space="preserve"> </w:t>
      </w:r>
      <w:r w:rsidR="0082769A">
        <w:rPr>
          <w:rFonts w:ascii="Times New Roman" w:hAnsi="Times New Roman" w:cs="Times New Roman"/>
        </w:rPr>
        <w:t>In our view, the</w:t>
      </w:r>
      <w:r w:rsidR="00E6785D" w:rsidRPr="003175BC">
        <w:rPr>
          <w:rFonts w:ascii="Times New Roman" w:hAnsi="Times New Roman" w:cs="Times New Roman"/>
        </w:rPr>
        <w:t xml:space="preserve"> most effective way is to schedule a visit with your representative. During the summer, many legislators spend even more time in their home districts, so this could be a great opportunity to connect face-to-face with legislators without traveling to the capitol. </w:t>
      </w:r>
      <w:r w:rsidR="008D18DF" w:rsidRPr="003175BC">
        <w:rPr>
          <w:rFonts w:ascii="Times New Roman" w:hAnsi="Times New Roman" w:cs="Times New Roman"/>
        </w:rPr>
        <w:t xml:space="preserve">Since the Covid-19 pandemic began, most legislators have hosted Zoom visits, and many are still continuing this practice. </w:t>
      </w:r>
    </w:p>
    <w:p w14:paraId="10EB9DAC" w14:textId="0B45B32C" w:rsidR="008D18DF" w:rsidRPr="003175BC" w:rsidRDefault="008D18DF" w:rsidP="003175BC">
      <w:pPr>
        <w:pStyle w:val="ListParagraph"/>
        <w:numPr>
          <w:ilvl w:val="0"/>
          <w:numId w:val="5"/>
        </w:numPr>
        <w:rPr>
          <w:rFonts w:ascii="Times New Roman" w:hAnsi="Times New Roman" w:cs="Times New Roman"/>
          <w:b/>
        </w:rPr>
      </w:pPr>
      <w:r w:rsidRPr="003175BC">
        <w:rPr>
          <w:rFonts w:ascii="Times New Roman" w:hAnsi="Times New Roman" w:cs="Times New Roman"/>
          <w:b/>
        </w:rPr>
        <w:t xml:space="preserve">Making a phone call. </w:t>
      </w:r>
      <w:r w:rsidRPr="003175BC">
        <w:rPr>
          <w:rFonts w:ascii="Times New Roman" w:hAnsi="Times New Roman" w:cs="Times New Roman"/>
        </w:rPr>
        <w:t xml:space="preserve">Another great way to connect with your legislators is over the phone. Calling their office and speaking with your legislator or a staff member is great way to convey your priorities to your elected officials. </w:t>
      </w:r>
    </w:p>
    <w:p w14:paraId="0C403DA2" w14:textId="5CBE6ABC" w:rsidR="008D18DF" w:rsidRPr="00046020" w:rsidRDefault="008D18DF" w:rsidP="003175BC">
      <w:pPr>
        <w:pStyle w:val="ListParagraph"/>
        <w:numPr>
          <w:ilvl w:val="0"/>
          <w:numId w:val="5"/>
        </w:numPr>
        <w:rPr>
          <w:rFonts w:ascii="Times New Roman" w:hAnsi="Times New Roman" w:cs="Times New Roman"/>
          <w:b/>
        </w:rPr>
      </w:pPr>
      <w:r w:rsidRPr="003175BC">
        <w:rPr>
          <w:rFonts w:ascii="Times New Roman" w:hAnsi="Times New Roman" w:cs="Times New Roman"/>
          <w:b/>
        </w:rPr>
        <w:t xml:space="preserve">Sending an email or handwritten letter. </w:t>
      </w:r>
      <w:r w:rsidR="00B37F3F" w:rsidRPr="003175BC">
        <w:rPr>
          <w:rFonts w:ascii="Times New Roman" w:hAnsi="Times New Roman" w:cs="Times New Roman"/>
        </w:rPr>
        <w:t>Finally, letters and emails are another way that constituents can continue to connect with their legislators.</w:t>
      </w:r>
    </w:p>
    <w:p w14:paraId="70DDA37D" w14:textId="0F884D7B" w:rsidR="00046020" w:rsidRPr="003175BC" w:rsidRDefault="00046020" w:rsidP="003175BC">
      <w:pPr>
        <w:pStyle w:val="ListParagraph"/>
        <w:numPr>
          <w:ilvl w:val="0"/>
          <w:numId w:val="5"/>
        </w:numPr>
        <w:rPr>
          <w:rFonts w:ascii="Times New Roman" w:hAnsi="Times New Roman" w:cs="Times New Roman"/>
          <w:b/>
        </w:rPr>
      </w:pPr>
      <w:r>
        <w:rPr>
          <w:rFonts w:ascii="Times New Roman" w:hAnsi="Times New Roman" w:cs="Times New Roman"/>
          <w:b/>
        </w:rPr>
        <w:lastRenderedPageBreak/>
        <w:t xml:space="preserve">Attending a town hall or over event with your legislator. </w:t>
      </w:r>
      <w:r>
        <w:rPr>
          <w:rFonts w:ascii="Times New Roman" w:hAnsi="Times New Roman" w:cs="Times New Roman"/>
        </w:rPr>
        <w:t xml:space="preserve">Many legislators host town hall events to hear from their constituents and learn what is most important in their communities. To see if your legislator is hosting a town hall or other forum, contact their office. </w:t>
      </w:r>
    </w:p>
    <w:p w14:paraId="072976C7" w14:textId="6111F952" w:rsidR="00B37F3F" w:rsidRPr="003175BC" w:rsidRDefault="00B37F3F" w:rsidP="003175BC">
      <w:pPr>
        <w:rPr>
          <w:rFonts w:ascii="Times New Roman" w:hAnsi="Times New Roman" w:cs="Times New Roman"/>
        </w:rPr>
      </w:pPr>
      <w:r w:rsidRPr="003175BC">
        <w:rPr>
          <w:rFonts w:ascii="Times New Roman" w:hAnsi="Times New Roman" w:cs="Times New Roman"/>
        </w:rPr>
        <w:t xml:space="preserve">LOPPW recommends connecting with legislators through any of these four mediums. For more information about how to schedule a lobby visit, calling your legislator, or writing to your legislator, see our guide below. </w:t>
      </w:r>
    </w:p>
    <w:p w14:paraId="5B157564" w14:textId="77777777" w:rsidR="00E6785D" w:rsidRPr="003175BC" w:rsidRDefault="00E6785D" w:rsidP="003175BC">
      <w:pPr>
        <w:rPr>
          <w:rFonts w:ascii="Times New Roman" w:hAnsi="Times New Roman" w:cs="Times New Roman"/>
          <w:b/>
        </w:rPr>
      </w:pPr>
    </w:p>
    <w:p w14:paraId="179D91C6" w14:textId="0893FE74" w:rsidR="0047413E" w:rsidRPr="003175BC" w:rsidRDefault="0047413E" w:rsidP="001305F5">
      <w:pPr>
        <w:spacing w:after="120"/>
        <w:rPr>
          <w:rFonts w:ascii="Times New Roman" w:hAnsi="Times New Roman" w:cs="Times New Roman"/>
          <w:b/>
        </w:rPr>
      </w:pPr>
      <w:r w:rsidRPr="003175BC">
        <w:rPr>
          <w:rFonts w:ascii="Times New Roman" w:hAnsi="Times New Roman" w:cs="Times New Roman"/>
          <w:b/>
        </w:rPr>
        <w:t>Scheduling a Lobby Visit</w:t>
      </w:r>
    </w:p>
    <w:p w14:paraId="12EE297B" w14:textId="77777777" w:rsidR="0047413E" w:rsidRPr="0047413E" w:rsidRDefault="0047413E" w:rsidP="003175BC">
      <w:pPr>
        <w:rPr>
          <w:rFonts w:ascii="Times New Roman" w:eastAsia="Times New Roman" w:hAnsi="Times New Roman" w:cs="Times New Roman"/>
        </w:rPr>
      </w:pPr>
      <w:r w:rsidRPr="003175BC">
        <w:rPr>
          <w:rFonts w:ascii="Times New Roman" w:eastAsia="Times New Roman" w:hAnsi="Times New Roman" w:cs="Times New Roman"/>
          <w:color w:val="000000"/>
        </w:rPr>
        <w:t xml:space="preserve">Once you find your state legislators, reach out to schedule a virtual or in-person lobby visit. Using the legis.wisconsin.gov webpage, find the phone numbers of your two elected representatives. Call each office to schedule an appointment. </w:t>
      </w:r>
    </w:p>
    <w:p w14:paraId="69A4138C" w14:textId="77777777" w:rsidR="003175BC" w:rsidRDefault="003175BC" w:rsidP="003175BC">
      <w:pPr>
        <w:rPr>
          <w:rFonts w:ascii="Times New Roman" w:hAnsi="Times New Roman" w:cs="Times New Roman"/>
          <w:b/>
          <w:color w:val="000000"/>
        </w:rPr>
      </w:pPr>
    </w:p>
    <w:p w14:paraId="55BA1146" w14:textId="668D9A43" w:rsidR="0047413E" w:rsidRPr="0047413E" w:rsidRDefault="00C22025" w:rsidP="001305F5">
      <w:pPr>
        <w:spacing w:after="120"/>
        <w:rPr>
          <w:rFonts w:ascii="Times New Roman" w:hAnsi="Times New Roman" w:cs="Times New Roman"/>
          <w:b/>
          <w:color w:val="000000"/>
        </w:rPr>
      </w:pPr>
      <w:r w:rsidRPr="003175BC">
        <w:rPr>
          <w:rFonts w:ascii="Times New Roman" w:hAnsi="Times New Roman" w:cs="Times New Roman"/>
          <w:b/>
          <w:color w:val="000000"/>
        </w:rPr>
        <w:t>Scheduling an Advocacy Visit or Phone Call</w:t>
      </w:r>
    </w:p>
    <w:p w14:paraId="6163DD72" w14:textId="4BA18B9C" w:rsidR="00C22025" w:rsidRPr="003175BC" w:rsidRDefault="00C22025" w:rsidP="003175BC">
      <w:pPr>
        <w:rPr>
          <w:rFonts w:ascii="Times New Roman" w:eastAsia="Times New Roman" w:hAnsi="Times New Roman" w:cs="Times New Roman"/>
        </w:rPr>
      </w:pPr>
      <w:r w:rsidRPr="003175BC">
        <w:rPr>
          <w:rFonts w:ascii="Times New Roman" w:eastAsia="Times New Roman" w:hAnsi="Times New Roman" w:cs="Times New Roman"/>
        </w:rPr>
        <w:t>In order to set up a legislative visit or phone call appointment, reach out to your legislator’s office through email or over the phone. Remember these five things when you call to set up an appointment with your legislator:</w:t>
      </w:r>
    </w:p>
    <w:p w14:paraId="5E35901B" w14:textId="17E73B86" w:rsidR="0047413E" w:rsidRPr="0047413E" w:rsidRDefault="00B37F3F" w:rsidP="003175BC">
      <w:pPr>
        <w:numPr>
          <w:ilvl w:val="0"/>
          <w:numId w:val="1"/>
        </w:numPr>
        <w:rPr>
          <w:rFonts w:ascii="Times New Roman" w:eastAsia="Times New Roman" w:hAnsi="Times New Roman" w:cs="Times New Roman"/>
        </w:rPr>
      </w:pPr>
      <w:r w:rsidRPr="003175BC">
        <w:rPr>
          <w:rFonts w:ascii="Times New Roman" w:eastAsia="Times New Roman" w:hAnsi="Times New Roman" w:cs="Times New Roman"/>
          <w:color w:val="000000"/>
        </w:rPr>
        <w:t>Always identify</w:t>
      </w:r>
      <w:r w:rsidR="0047413E" w:rsidRPr="003175BC">
        <w:rPr>
          <w:rFonts w:ascii="Times New Roman" w:eastAsia="Times New Roman" w:hAnsi="Times New Roman" w:cs="Times New Roman"/>
          <w:color w:val="000000"/>
        </w:rPr>
        <w:t xml:space="preserve"> yourself as a constituent. </w:t>
      </w:r>
      <w:r w:rsidR="003175BC" w:rsidRPr="003175BC">
        <w:rPr>
          <w:rFonts w:ascii="Times New Roman" w:eastAsia="Times New Roman" w:hAnsi="Times New Roman" w:cs="Times New Roman"/>
          <w:color w:val="000000"/>
        </w:rPr>
        <w:t>People</w:t>
      </w:r>
      <w:r w:rsidR="0047413E" w:rsidRPr="003175BC">
        <w:rPr>
          <w:rFonts w:ascii="Times New Roman" w:eastAsia="Times New Roman" w:hAnsi="Times New Roman" w:cs="Times New Roman"/>
          <w:color w:val="000000"/>
        </w:rPr>
        <w:t xml:space="preserve"> who </w:t>
      </w:r>
      <w:r w:rsidR="003175BC" w:rsidRPr="003175BC">
        <w:rPr>
          <w:rFonts w:ascii="Times New Roman" w:eastAsia="Times New Roman" w:hAnsi="Times New Roman" w:cs="Times New Roman"/>
          <w:color w:val="000000"/>
        </w:rPr>
        <w:t xml:space="preserve">can </w:t>
      </w:r>
      <w:r w:rsidR="0047413E" w:rsidRPr="003175BC">
        <w:rPr>
          <w:rFonts w:ascii="Times New Roman" w:eastAsia="Times New Roman" w:hAnsi="Times New Roman" w:cs="Times New Roman"/>
          <w:color w:val="000000"/>
        </w:rPr>
        <w:t>vote for the representative have more influence than those whom the legislator does not represent. Identify yourself as a constituent and you will have their attention!</w:t>
      </w:r>
    </w:p>
    <w:p w14:paraId="47E6484E" w14:textId="0A1EDA49" w:rsidR="0047413E" w:rsidRPr="0047413E" w:rsidRDefault="0047413E" w:rsidP="003175BC">
      <w:pPr>
        <w:numPr>
          <w:ilvl w:val="0"/>
          <w:numId w:val="1"/>
        </w:numPr>
        <w:rPr>
          <w:rFonts w:ascii="Times New Roman" w:eastAsia="Times New Roman" w:hAnsi="Times New Roman" w:cs="Times New Roman"/>
        </w:rPr>
      </w:pPr>
      <w:r w:rsidRPr="003175BC">
        <w:rPr>
          <w:rFonts w:ascii="Times New Roman" w:eastAsia="Times New Roman" w:hAnsi="Times New Roman" w:cs="Times New Roman"/>
          <w:color w:val="000000"/>
        </w:rPr>
        <w:t>Identify what issue or priority you a</w:t>
      </w:r>
      <w:r w:rsidR="00B37F3F" w:rsidRPr="003175BC">
        <w:rPr>
          <w:rFonts w:ascii="Times New Roman" w:eastAsia="Times New Roman" w:hAnsi="Times New Roman" w:cs="Times New Roman"/>
          <w:color w:val="000000"/>
        </w:rPr>
        <w:t>re wanting to meet to discuss</w:t>
      </w:r>
      <w:r w:rsidR="00C22025" w:rsidRPr="003175BC">
        <w:rPr>
          <w:rFonts w:ascii="Times New Roman" w:eastAsia="Times New Roman" w:hAnsi="Times New Roman" w:cs="Times New Roman"/>
          <w:color w:val="000000"/>
        </w:rPr>
        <w:t>.</w:t>
      </w:r>
    </w:p>
    <w:p w14:paraId="6870B2C6" w14:textId="644C2923" w:rsidR="0047413E" w:rsidRPr="0047413E" w:rsidRDefault="0047413E" w:rsidP="003175BC">
      <w:pPr>
        <w:numPr>
          <w:ilvl w:val="0"/>
          <w:numId w:val="1"/>
        </w:numPr>
        <w:rPr>
          <w:rFonts w:ascii="Times New Roman" w:eastAsia="Times New Roman" w:hAnsi="Times New Roman" w:cs="Times New Roman"/>
        </w:rPr>
      </w:pPr>
      <w:r w:rsidRPr="003175BC">
        <w:rPr>
          <w:rFonts w:ascii="Times New Roman" w:eastAsia="Times New Roman" w:hAnsi="Times New Roman" w:cs="Times New Roman"/>
          <w:color w:val="000000"/>
        </w:rPr>
        <w:t>Ask what times work best for them, and try to work around their schedule. Legisla</w:t>
      </w:r>
      <w:r w:rsidR="003175BC" w:rsidRPr="003175BC">
        <w:rPr>
          <w:rFonts w:ascii="Times New Roman" w:eastAsia="Times New Roman" w:hAnsi="Times New Roman" w:cs="Times New Roman"/>
          <w:color w:val="000000"/>
        </w:rPr>
        <w:t>tors often have busy schedules, and l</w:t>
      </w:r>
      <w:r w:rsidRPr="003175BC">
        <w:rPr>
          <w:rFonts w:ascii="Times New Roman" w:eastAsia="Times New Roman" w:hAnsi="Times New Roman" w:cs="Times New Roman"/>
          <w:color w:val="000000"/>
        </w:rPr>
        <w:t xml:space="preserve">egislators and their staff appreciate flexibility in setting a date and time. </w:t>
      </w:r>
    </w:p>
    <w:p w14:paraId="468738FC" w14:textId="5E52EB65" w:rsidR="0047413E" w:rsidRPr="0047413E" w:rsidRDefault="0047413E" w:rsidP="003175BC">
      <w:pPr>
        <w:numPr>
          <w:ilvl w:val="0"/>
          <w:numId w:val="1"/>
        </w:numPr>
        <w:rPr>
          <w:rFonts w:ascii="Times New Roman" w:eastAsia="Times New Roman" w:hAnsi="Times New Roman" w:cs="Times New Roman"/>
        </w:rPr>
      </w:pPr>
      <w:r w:rsidRPr="003175BC">
        <w:rPr>
          <w:rFonts w:ascii="Times New Roman" w:eastAsia="Times New Roman" w:hAnsi="Times New Roman" w:cs="Times New Roman"/>
          <w:color w:val="000000"/>
        </w:rPr>
        <w:t xml:space="preserve">Ask how </w:t>
      </w:r>
      <w:r w:rsidR="00C22025" w:rsidRPr="003175BC">
        <w:rPr>
          <w:rFonts w:ascii="Times New Roman" w:eastAsia="Times New Roman" w:hAnsi="Times New Roman" w:cs="Times New Roman"/>
          <w:color w:val="000000"/>
        </w:rPr>
        <w:t>your</w:t>
      </w:r>
      <w:r w:rsidRPr="003175BC">
        <w:rPr>
          <w:rFonts w:ascii="Times New Roman" w:eastAsia="Times New Roman" w:hAnsi="Times New Roman" w:cs="Times New Roman"/>
          <w:color w:val="000000"/>
        </w:rPr>
        <w:t xml:space="preserve"> elected official would prefer to meet. While our state still wrestles with the Covid-19 pandemic, we want all parties to feel safe and comfortable during the visit. If you feel comfortable meeting in person, then ask if their office would prefer to have the meeting in person or over Zoom. If you would prefer to meet virtually, ask what time they would be available for a Zoom meeting and offer to set up an invite. </w:t>
      </w:r>
    </w:p>
    <w:p w14:paraId="4CA1FA55" w14:textId="510EA9E5" w:rsidR="0047413E" w:rsidRPr="0047413E" w:rsidRDefault="0047413E" w:rsidP="003175BC">
      <w:pPr>
        <w:numPr>
          <w:ilvl w:val="0"/>
          <w:numId w:val="1"/>
        </w:numPr>
        <w:rPr>
          <w:rFonts w:ascii="Times New Roman" w:eastAsia="Times New Roman" w:hAnsi="Times New Roman" w:cs="Times New Roman"/>
        </w:rPr>
      </w:pPr>
      <w:r w:rsidRPr="003175BC">
        <w:rPr>
          <w:rFonts w:ascii="Times New Roman" w:eastAsia="Times New Roman" w:hAnsi="Times New Roman" w:cs="Times New Roman"/>
          <w:color w:val="000000"/>
        </w:rPr>
        <w:t xml:space="preserve">Speaking with a legislative aide or other staff member is ok! While many </w:t>
      </w:r>
      <w:r w:rsidR="00C22025" w:rsidRPr="003175BC">
        <w:rPr>
          <w:rFonts w:ascii="Times New Roman" w:eastAsia="Times New Roman" w:hAnsi="Times New Roman" w:cs="Times New Roman"/>
          <w:color w:val="000000"/>
        </w:rPr>
        <w:t xml:space="preserve">of us </w:t>
      </w:r>
      <w:r w:rsidRPr="003175BC">
        <w:rPr>
          <w:rFonts w:ascii="Times New Roman" w:eastAsia="Times New Roman" w:hAnsi="Times New Roman" w:cs="Times New Roman"/>
          <w:color w:val="000000"/>
        </w:rPr>
        <w:t xml:space="preserve">would rather meet with </w:t>
      </w:r>
      <w:r w:rsidR="00C22025" w:rsidRPr="003175BC">
        <w:rPr>
          <w:rFonts w:ascii="Times New Roman" w:eastAsia="Times New Roman" w:hAnsi="Times New Roman" w:cs="Times New Roman"/>
          <w:color w:val="000000"/>
        </w:rPr>
        <w:t>our</w:t>
      </w:r>
      <w:r w:rsidRPr="003175BC">
        <w:rPr>
          <w:rFonts w:ascii="Times New Roman" w:eastAsia="Times New Roman" w:hAnsi="Times New Roman" w:cs="Times New Roman"/>
          <w:color w:val="000000"/>
        </w:rPr>
        <w:t xml:space="preserve"> elected official directly, remember that legislators often lean heavily on the policy guidance of legislative aides. Meeting with staff members can gain you a valuable and influential advocate with your elected representative.</w:t>
      </w:r>
    </w:p>
    <w:p w14:paraId="66EB3D85" w14:textId="77777777" w:rsidR="003175BC" w:rsidRDefault="003175BC" w:rsidP="003175BC">
      <w:pPr>
        <w:rPr>
          <w:rFonts w:ascii="Times New Roman" w:hAnsi="Times New Roman" w:cs="Times New Roman"/>
          <w:b/>
        </w:rPr>
      </w:pPr>
    </w:p>
    <w:p w14:paraId="052C9B64" w14:textId="77777777" w:rsidR="0047413E" w:rsidRPr="003175BC" w:rsidRDefault="0047413E" w:rsidP="001305F5">
      <w:pPr>
        <w:spacing w:after="120"/>
        <w:rPr>
          <w:rFonts w:ascii="Times New Roman" w:hAnsi="Times New Roman" w:cs="Times New Roman"/>
          <w:b/>
        </w:rPr>
      </w:pPr>
      <w:r w:rsidRPr="003175BC">
        <w:rPr>
          <w:rFonts w:ascii="Times New Roman" w:hAnsi="Times New Roman" w:cs="Times New Roman"/>
          <w:b/>
        </w:rPr>
        <w:t>Preparing for Your Legislative Visit</w:t>
      </w:r>
    </w:p>
    <w:p w14:paraId="1B520BFE" w14:textId="77777777" w:rsidR="0047413E" w:rsidRPr="0047413E" w:rsidRDefault="0047413E" w:rsidP="003175BC">
      <w:pPr>
        <w:rPr>
          <w:rFonts w:ascii="Times New Roman" w:hAnsi="Times New Roman" w:cs="Times New Roman"/>
          <w:color w:val="000000"/>
        </w:rPr>
      </w:pPr>
      <w:r w:rsidRPr="003175BC">
        <w:rPr>
          <w:rFonts w:ascii="Times New Roman" w:hAnsi="Times New Roman" w:cs="Times New Roman"/>
          <w:color w:val="000000"/>
        </w:rPr>
        <w:t>Prepare for the meeting by deciding the following:</w:t>
      </w:r>
    </w:p>
    <w:p w14:paraId="35A2DFBF" w14:textId="77777777" w:rsidR="0047413E" w:rsidRPr="0047413E" w:rsidRDefault="0047413E" w:rsidP="00E0507D">
      <w:pPr>
        <w:numPr>
          <w:ilvl w:val="0"/>
          <w:numId w:val="2"/>
        </w:numPr>
        <w:rPr>
          <w:rFonts w:ascii="Times New Roman" w:eastAsia="Times New Roman" w:hAnsi="Times New Roman" w:cs="Times New Roman"/>
        </w:rPr>
      </w:pPr>
      <w:r w:rsidRPr="003175BC">
        <w:rPr>
          <w:rFonts w:ascii="Times New Roman" w:eastAsia="Times New Roman" w:hAnsi="Times New Roman" w:cs="Times New Roman"/>
          <w:color w:val="000000"/>
        </w:rPr>
        <w:t>What information and messages do you want to convey?</w:t>
      </w:r>
    </w:p>
    <w:p w14:paraId="446E7F5F" w14:textId="77777777" w:rsidR="0047413E" w:rsidRPr="0047413E" w:rsidRDefault="0047413E" w:rsidP="00E0507D">
      <w:pPr>
        <w:numPr>
          <w:ilvl w:val="0"/>
          <w:numId w:val="2"/>
        </w:numPr>
        <w:rPr>
          <w:rFonts w:ascii="Times New Roman" w:eastAsia="Times New Roman" w:hAnsi="Times New Roman" w:cs="Times New Roman"/>
        </w:rPr>
      </w:pPr>
      <w:r w:rsidRPr="003175BC">
        <w:rPr>
          <w:rFonts w:ascii="Times New Roman" w:eastAsia="Times New Roman" w:hAnsi="Times New Roman" w:cs="Times New Roman"/>
          <w:color w:val="000000"/>
        </w:rPr>
        <w:t xml:space="preserve">What do you want the legislator to do? What is your “ask?” </w:t>
      </w:r>
    </w:p>
    <w:p w14:paraId="79BE3540" w14:textId="77777777" w:rsidR="00A57EBA" w:rsidRDefault="0047413E" w:rsidP="003175BC">
      <w:pPr>
        <w:numPr>
          <w:ilvl w:val="0"/>
          <w:numId w:val="2"/>
        </w:numPr>
        <w:rPr>
          <w:rFonts w:ascii="Times New Roman" w:eastAsia="Times New Roman" w:hAnsi="Times New Roman" w:cs="Times New Roman"/>
        </w:rPr>
      </w:pPr>
      <w:r w:rsidRPr="003175BC">
        <w:rPr>
          <w:rFonts w:ascii="Times New Roman" w:eastAsia="Times New Roman" w:hAnsi="Times New Roman" w:cs="Times New Roman"/>
          <w:color w:val="000000"/>
        </w:rPr>
        <w:t>Who will be speaking and in what order (when meeting with fellow advocates)? What will each person’s points be? Who will make the ask? Try to meet ahead of time to plan.</w:t>
      </w:r>
    </w:p>
    <w:p w14:paraId="598F1ED2" w14:textId="505E3D60" w:rsidR="00A57EBA" w:rsidRPr="00A57EBA" w:rsidRDefault="0047413E" w:rsidP="00A57EBA">
      <w:pPr>
        <w:rPr>
          <w:rFonts w:ascii="Times New Roman" w:eastAsia="Times New Roman" w:hAnsi="Times New Roman" w:cs="Times New Roman"/>
        </w:rPr>
      </w:pPr>
      <w:r w:rsidRPr="00A57EBA">
        <w:rPr>
          <w:rFonts w:ascii="Times New Roman" w:hAnsi="Times New Roman" w:cs="Times New Roman"/>
          <w:color w:val="000000"/>
        </w:rPr>
        <w:t>Make sure to be on time for your appointment. Be prepared, dress neatly, be polite</w:t>
      </w:r>
      <w:r w:rsidR="003175BC" w:rsidRPr="00A57EBA">
        <w:rPr>
          <w:rFonts w:ascii="Times New Roman" w:hAnsi="Times New Roman" w:cs="Times New Roman"/>
          <w:color w:val="000000"/>
        </w:rPr>
        <w:t>,</w:t>
      </w:r>
      <w:r w:rsidRPr="00A57EBA">
        <w:rPr>
          <w:rFonts w:ascii="Times New Roman" w:hAnsi="Times New Roman" w:cs="Times New Roman"/>
          <w:color w:val="000000"/>
        </w:rPr>
        <w:t xml:space="preserve"> and be brief.</w:t>
      </w:r>
    </w:p>
    <w:p w14:paraId="22DF2DC2" w14:textId="77777777" w:rsidR="003175BC" w:rsidRDefault="003175BC" w:rsidP="003175BC">
      <w:pPr>
        <w:rPr>
          <w:rFonts w:ascii="Times New Roman" w:eastAsia="Times New Roman" w:hAnsi="Times New Roman" w:cs="Times New Roman"/>
          <w:b/>
        </w:rPr>
      </w:pPr>
    </w:p>
    <w:p w14:paraId="4CC8933D" w14:textId="77777777" w:rsidR="003175BC" w:rsidRPr="003175BC" w:rsidRDefault="003175BC" w:rsidP="001305F5">
      <w:pPr>
        <w:spacing w:after="120"/>
        <w:rPr>
          <w:rFonts w:ascii="Times New Roman" w:eastAsia="Times New Roman" w:hAnsi="Times New Roman" w:cs="Times New Roman"/>
          <w:b/>
        </w:rPr>
      </w:pPr>
      <w:r w:rsidRPr="003175BC">
        <w:rPr>
          <w:rFonts w:ascii="Times New Roman" w:eastAsia="Times New Roman" w:hAnsi="Times New Roman" w:cs="Times New Roman"/>
          <w:b/>
        </w:rPr>
        <w:t>Connecting as a Person of Faith</w:t>
      </w:r>
    </w:p>
    <w:p w14:paraId="45C57496" w14:textId="77777777" w:rsidR="003175BC" w:rsidRPr="0047413E" w:rsidRDefault="003175BC" w:rsidP="003175BC">
      <w:pPr>
        <w:rPr>
          <w:rFonts w:ascii="Times New Roman" w:hAnsi="Times New Roman" w:cs="Times New Roman"/>
          <w:color w:val="000000"/>
        </w:rPr>
      </w:pPr>
      <w:r w:rsidRPr="003175BC">
        <w:rPr>
          <w:rFonts w:ascii="Times New Roman" w:hAnsi="Times New Roman" w:cs="Times New Roman"/>
          <w:color w:val="000000"/>
        </w:rPr>
        <w:t xml:space="preserve">As a person or faith or faith leader, consider the following as </w:t>
      </w:r>
      <w:proofErr w:type="gramStart"/>
      <w:r w:rsidRPr="003175BC">
        <w:rPr>
          <w:rFonts w:ascii="Times New Roman" w:hAnsi="Times New Roman" w:cs="Times New Roman"/>
          <w:color w:val="000000"/>
        </w:rPr>
        <w:t>your</w:t>
      </w:r>
      <w:proofErr w:type="gramEnd"/>
      <w:r w:rsidRPr="003175BC">
        <w:rPr>
          <w:rFonts w:ascii="Times New Roman" w:hAnsi="Times New Roman" w:cs="Times New Roman"/>
          <w:color w:val="000000"/>
        </w:rPr>
        <w:t xml:space="preserve"> prepare for your legislative visit: </w:t>
      </w:r>
    </w:p>
    <w:p w14:paraId="431667C6" w14:textId="77777777" w:rsidR="003175BC" w:rsidRPr="0047413E" w:rsidRDefault="003175BC" w:rsidP="00E0507D">
      <w:pPr>
        <w:numPr>
          <w:ilvl w:val="0"/>
          <w:numId w:val="4"/>
        </w:numPr>
        <w:rPr>
          <w:rFonts w:ascii="Times New Roman" w:eastAsia="Times New Roman" w:hAnsi="Times New Roman" w:cs="Times New Roman"/>
        </w:rPr>
      </w:pPr>
      <w:r w:rsidRPr="003175BC">
        <w:rPr>
          <w:rFonts w:ascii="Times New Roman" w:eastAsia="Times New Roman" w:hAnsi="Times New Roman" w:cs="Times New Roman"/>
          <w:color w:val="000000"/>
        </w:rPr>
        <w:t xml:space="preserve">Include what particular faith values have driven you to support RTA. What part of your faith informs your position on this policy? </w:t>
      </w:r>
    </w:p>
    <w:p w14:paraId="4D97E322" w14:textId="77777777" w:rsidR="003175BC" w:rsidRPr="0047413E" w:rsidRDefault="003175BC" w:rsidP="00E0507D">
      <w:pPr>
        <w:numPr>
          <w:ilvl w:val="0"/>
          <w:numId w:val="4"/>
        </w:numPr>
        <w:rPr>
          <w:rFonts w:ascii="Times New Roman" w:eastAsia="Times New Roman" w:hAnsi="Times New Roman" w:cs="Times New Roman"/>
        </w:rPr>
      </w:pPr>
      <w:r w:rsidRPr="003175BC">
        <w:rPr>
          <w:rFonts w:ascii="Times New Roman" w:eastAsia="Times New Roman" w:hAnsi="Times New Roman" w:cs="Times New Roman"/>
          <w:color w:val="000000"/>
        </w:rPr>
        <w:t xml:space="preserve">Discuss how your congregation or faith community lives out these values. If you are a faith leader, discuss how you lead your faith community to live out the values that guide your passion for RTA. </w:t>
      </w:r>
    </w:p>
    <w:p w14:paraId="56F15EC6" w14:textId="77777777" w:rsidR="003175BC" w:rsidRPr="0047413E" w:rsidRDefault="003175BC" w:rsidP="00E0507D">
      <w:pPr>
        <w:numPr>
          <w:ilvl w:val="0"/>
          <w:numId w:val="4"/>
        </w:numPr>
        <w:rPr>
          <w:rFonts w:ascii="Times New Roman" w:eastAsia="Times New Roman" w:hAnsi="Times New Roman" w:cs="Times New Roman"/>
        </w:rPr>
      </w:pPr>
      <w:r w:rsidRPr="003175BC">
        <w:rPr>
          <w:rFonts w:ascii="Times New Roman" w:eastAsia="Times New Roman" w:hAnsi="Times New Roman" w:cs="Times New Roman"/>
          <w:color w:val="000000"/>
        </w:rPr>
        <w:t xml:space="preserve">If you share a faith background with the Legislator, be sure to talk about shared faith values and how they can inform us on RTA policy. </w:t>
      </w:r>
    </w:p>
    <w:p w14:paraId="374AD48A" w14:textId="2B33E8FC" w:rsidR="003175BC" w:rsidRPr="0047413E" w:rsidRDefault="003175BC" w:rsidP="00E0507D">
      <w:pPr>
        <w:numPr>
          <w:ilvl w:val="0"/>
          <w:numId w:val="4"/>
        </w:numPr>
        <w:rPr>
          <w:rFonts w:ascii="Times New Roman" w:eastAsia="Times New Roman" w:hAnsi="Times New Roman" w:cs="Times New Roman"/>
        </w:rPr>
      </w:pPr>
      <w:r w:rsidRPr="003175BC">
        <w:rPr>
          <w:rFonts w:ascii="Times New Roman" w:eastAsia="Times New Roman" w:hAnsi="Times New Roman" w:cs="Times New Roman"/>
          <w:color w:val="000000"/>
        </w:rPr>
        <w:t xml:space="preserve">If you are a faith leader, be sure to mention your leadership role and your home faith community. Faith leaders are trusted pillars in most communities, and identifying yourself as one only makes what you have to say more important. </w:t>
      </w:r>
    </w:p>
    <w:p w14:paraId="23B62140" w14:textId="77777777" w:rsidR="0047413E" w:rsidRPr="003175BC" w:rsidRDefault="0047413E" w:rsidP="003175BC">
      <w:pPr>
        <w:rPr>
          <w:rFonts w:ascii="Times New Roman" w:hAnsi="Times New Roman" w:cs="Times New Roman"/>
        </w:rPr>
      </w:pPr>
    </w:p>
    <w:p w14:paraId="1D26658D" w14:textId="77777777" w:rsidR="0047413E" w:rsidRPr="003175BC" w:rsidRDefault="0047413E" w:rsidP="001305F5">
      <w:pPr>
        <w:spacing w:after="120"/>
        <w:rPr>
          <w:rFonts w:ascii="Times New Roman" w:hAnsi="Times New Roman" w:cs="Times New Roman"/>
          <w:b/>
        </w:rPr>
      </w:pPr>
      <w:r w:rsidRPr="003175BC">
        <w:rPr>
          <w:rFonts w:ascii="Times New Roman" w:hAnsi="Times New Roman" w:cs="Times New Roman"/>
          <w:b/>
        </w:rPr>
        <w:t>After Your Visit</w:t>
      </w:r>
    </w:p>
    <w:p w14:paraId="4B23AB31" w14:textId="77777777" w:rsidR="00ED5F38" w:rsidRDefault="0047413E" w:rsidP="003175BC">
      <w:pPr>
        <w:rPr>
          <w:rFonts w:ascii="Times New Roman" w:hAnsi="Times New Roman" w:cs="Times New Roman"/>
          <w:color w:val="000000"/>
        </w:rPr>
      </w:pPr>
      <w:r w:rsidRPr="003175BC">
        <w:rPr>
          <w:rFonts w:ascii="Times New Roman" w:hAnsi="Times New Roman" w:cs="Times New Roman"/>
          <w:color w:val="000000"/>
        </w:rPr>
        <w:t xml:space="preserve">The days following your legislative visit serve as valuable times to follow up and keep your issues on your legislator’s radar. </w:t>
      </w:r>
      <w:r w:rsidR="003175BC" w:rsidRPr="003175BC">
        <w:rPr>
          <w:rFonts w:ascii="Times New Roman" w:hAnsi="Times New Roman" w:cs="Times New Roman"/>
          <w:color w:val="000000"/>
        </w:rPr>
        <w:t xml:space="preserve">There are a couple of things you should do to keep your issue front and center with your legislator. </w:t>
      </w:r>
    </w:p>
    <w:p w14:paraId="2D5C9910" w14:textId="77777777" w:rsidR="00ED5F38" w:rsidRPr="00ED5F38" w:rsidRDefault="0047413E" w:rsidP="00ED5F38">
      <w:pPr>
        <w:pStyle w:val="ListParagraph"/>
        <w:numPr>
          <w:ilvl w:val="0"/>
          <w:numId w:val="10"/>
        </w:numPr>
        <w:rPr>
          <w:rFonts w:ascii="Times New Roman" w:hAnsi="Times New Roman" w:cs="Times New Roman"/>
          <w:color w:val="000000"/>
        </w:rPr>
      </w:pPr>
      <w:r w:rsidRPr="00ED5F38">
        <w:rPr>
          <w:rFonts w:ascii="Times New Roman" w:eastAsia="Times New Roman" w:hAnsi="Times New Roman" w:cs="Times New Roman"/>
          <w:color w:val="000000"/>
        </w:rPr>
        <w:t>First and foremost, follow up your meeting with a note thanking them for the meeting, restating your concerns, and providing further information (if necessary).</w:t>
      </w:r>
      <w:r w:rsidR="001305F5" w:rsidRPr="00ED5F38">
        <w:rPr>
          <w:rFonts w:ascii="Times New Roman" w:eastAsia="Times New Roman" w:hAnsi="Times New Roman" w:cs="Times New Roman"/>
          <w:color w:val="000000"/>
        </w:rPr>
        <w:t xml:space="preserve"> </w:t>
      </w:r>
      <w:r w:rsidRPr="00ED5F38">
        <w:rPr>
          <w:rFonts w:ascii="Times New Roman" w:eastAsia="Times New Roman" w:hAnsi="Times New Roman" w:cs="Times New Roman"/>
          <w:color w:val="000000"/>
        </w:rPr>
        <w:t xml:space="preserve">Be sure to thank them for their time and reiterate their appreciation for talking with them about Raise the Age legislation. This thank you note can be sent over email or snail mail. Find the physical address or email address of your legislator at </w:t>
      </w:r>
      <w:hyperlink r:id="rId7" w:tgtFrame="_blank" w:history="1">
        <w:r w:rsidRPr="00ED5F38">
          <w:rPr>
            <w:rFonts w:ascii="Times New Roman" w:eastAsia="Times New Roman" w:hAnsi="Times New Roman" w:cs="Times New Roman"/>
            <w:color w:val="000000"/>
          </w:rPr>
          <w:t>https://legis.wisconsin.gov/</w:t>
        </w:r>
      </w:hyperlink>
      <w:r w:rsidR="003175BC" w:rsidRPr="00ED5F38">
        <w:rPr>
          <w:rFonts w:ascii="Times New Roman" w:eastAsia="Times New Roman" w:hAnsi="Times New Roman" w:cs="Times New Roman"/>
          <w:color w:val="000000"/>
        </w:rPr>
        <w:t xml:space="preserve">. </w:t>
      </w:r>
    </w:p>
    <w:p w14:paraId="397B9AE6" w14:textId="47F5E739" w:rsidR="001072D5" w:rsidRPr="00ED5F38" w:rsidRDefault="003175BC" w:rsidP="001072D5">
      <w:pPr>
        <w:pStyle w:val="ListParagraph"/>
        <w:numPr>
          <w:ilvl w:val="0"/>
          <w:numId w:val="10"/>
        </w:numPr>
        <w:rPr>
          <w:rFonts w:ascii="Times New Roman" w:hAnsi="Times New Roman" w:cs="Times New Roman"/>
          <w:color w:val="000000"/>
        </w:rPr>
      </w:pPr>
      <w:r w:rsidRPr="00ED5F38">
        <w:rPr>
          <w:rFonts w:ascii="Times New Roman" w:eastAsia="Times New Roman" w:hAnsi="Times New Roman" w:cs="Times New Roman"/>
          <w:color w:val="000000"/>
        </w:rPr>
        <w:t>You should a</w:t>
      </w:r>
      <w:r w:rsidR="0047413E" w:rsidRPr="00ED5F38">
        <w:rPr>
          <w:rFonts w:ascii="Times New Roman" w:eastAsia="Times New Roman" w:hAnsi="Times New Roman" w:cs="Times New Roman"/>
          <w:color w:val="000000"/>
        </w:rPr>
        <w:t xml:space="preserve">lso be sure to send any further information or answer any questions that you didn’t have an answer for during the meeting. Any “Action Items” that were given to you after the meeting, follow up well within a week or meeting. If you meet virtually, email them your leave behind items to remind them of your priorities. </w:t>
      </w:r>
    </w:p>
    <w:p w14:paraId="0A3C3E27" w14:textId="77777777" w:rsidR="001072D5" w:rsidRPr="001072D5" w:rsidRDefault="001072D5" w:rsidP="001072D5">
      <w:pPr>
        <w:rPr>
          <w:rFonts w:ascii="Times New Roman" w:hAnsi="Times New Roman" w:cs="Times New Roman"/>
          <w:b/>
        </w:rPr>
      </w:pPr>
    </w:p>
    <w:p w14:paraId="1B27D417" w14:textId="71055498" w:rsidR="003175BC" w:rsidRPr="00A57EBA" w:rsidRDefault="00A57EBA" w:rsidP="00A57EBA">
      <w:pPr>
        <w:spacing w:after="120"/>
        <w:rPr>
          <w:rFonts w:ascii="Times New Roman" w:hAnsi="Times New Roman" w:cs="Times New Roman"/>
          <w:b/>
        </w:rPr>
      </w:pPr>
      <w:r w:rsidRPr="00A57EBA">
        <w:rPr>
          <w:rFonts w:ascii="Times New Roman" w:hAnsi="Times New Roman" w:cs="Times New Roman"/>
          <w:b/>
        </w:rPr>
        <w:t>Additional Resources</w:t>
      </w:r>
    </w:p>
    <w:p w14:paraId="37CDE635" w14:textId="4A67ECCE" w:rsidR="00A57EBA" w:rsidRDefault="00A57EBA" w:rsidP="003175BC">
      <w:pPr>
        <w:rPr>
          <w:rFonts w:ascii="Times New Roman" w:hAnsi="Times New Roman" w:cs="Times New Roman"/>
        </w:rPr>
      </w:pPr>
      <w:r>
        <w:rPr>
          <w:rFonts w:ascii="Times New Roman" w:hAnsi="Times New Roman" w:cs="Times New Roman"/>
        </w:rPr>
        <w:t xml:space="preserve">There are a number of resources from LOPPW and ELCA Advocacy to help constituents raise their voice to their local, state, and federal representatives. </w:t>
      </w:r>
    </w:p>
    <w:p w14:paraId="26DD711F" w14:textId="7C3D45B4" w:rsidR="00A57EBA" w:rsidRDefault="00A57EBA" w:rsidP="00A57EBA">
      <w:pPr>
        <w:pStyle w:val="ListParagraph"/>
        <w:numPr>
          <w:ilvl w:val="0"/>
          <w:numId w:val="9"/>
        </w:numPr>
        <w:rPr>
          <w:rFonts w:ascii="Times New Roman" w:hAnsi="Times New Roman" w:cs="Times New Roman"/>
        </w:rPr>
      </w:pPr>
      <w:r w:rsidRPr="00023315">
        <w:rPr>
          <w:rFonts w:ascii="Times New Roman" w:hAnsi="Times New Roman" w:cs="Times New Roman"/>
          <w:b/>
        </w:rPr>
        <w:t>LOPPW Resources.</w:t>
      </w:r>
      <w:r>
        <w:rPr>
          <w:rFonts w:ascii="Times New Roman" w:hAnsi="Times New Roman" w:cs="Times New Roman"/>
        </w:rPr>
        <w:t xml:space="preserve"> To find all of our Advocacy Resources, visit </w:t>
      </w:r>
      <w:hyperlink r:id="rId8" w:history="1">
        <w:r w:rsidRPr="00B35E8D">
          <w:rPr>
            <w:rStyle w:val="Hyperlink"/>
            <w:rFonts w:ascii="Times New Roman" w:hAnsi="Times New Roman" w:cs="Times New Roman"/>
          </w:rPr>
          <w:t>https://www.loppw.org/resources/advocacy/</w:t>
        </w:r>
      </w:hyperlink>
      <w:r>
        <w:rPr>
          <w:rFonts w:ascii="Times New Roman" w:hAnsi="Times New Roman" w:cs="Times New Roman"/>
        </w:rPr>
        <w:t xml:space="preserve">. Find issue-specific resources in the drop-down menu under our </w:t>
      </w:r>
      <w:r w:rsidR="00023315">
        <w:rPr>
          <w:rFonts w:ascii="Times New Roman" w:hAnsi="Times New Roman" w:cs="Times New Roman"/>
        </w:rPr>
        <w:t xml:space="preserve">Resources, Reflections, &amp; Tools menu. </w:t>
      </w:r>
    </w:p>
    <w:p w14:paraId="55A7F83C" w14:textId="415A63EF" w:rsidR="00023315" w:rsidRPr="00A57EBA" w:rsidRDefault="00023315" w:rsidP="00A57EBA">
      <w:pPr>
        <w:pStyle w:val="ListParagraph"/>
        <w:numPr>
          <w:ilvl w:val="0"/>
          <w:numId w:val="9"/>
        </w:numPr>
        <w:rPr>
          <w:rFonts w:ascii="Times New Roman" w:hAnsi="Times New Roman" w:cs="Times New Roman"/>
        </w:rPr>
      </w:pPr>
      <w:r>
        <w:rPr>
          <w:rFonts w:ascii="Times New Roman" w:hAnsi="Times New Roman" w:cs="Times New Roman"/>
          <w:b/>
        </w:rPr>
        <w:t>ELCA Advocacy.</w:t>
      </w:r>
      <w:r>
        <w:rPr>
          <w:rFonts w:ascii="Times New Roman" w:hAnsi="Times New Roman" w:cs="Times New Roman"/>
        </w:rPr>
        <w:t xml:space="preserve"> For information on how to advocate on a federal level, visit </w:t>
      </w:r>
      <w:hyperlink r:id="rId9" w:history="1">
        <w:r w:rsidRPr="00B35E8D">
          <w:rPr>
            <w:rStyle w:val="Hyperlink"/>
            <w:rFonts w:ascii="Times New Roman" w:hAnsi="Times New Roman" w:cs="Times New Roman"/>
          </w:rPr>
          <w:t>https://www.elca.org/Resources/Advocacy</w:t>
        </w:r>
      </w:hyperlink>
      <w:r>
        <w:rPr>
          <w:rFonts w:ascii="Times New Roman" w:hAnsi="Times New Roman" w:cs="Times New Roman"/>
        </w:rPr>
        <w:t xml:space="preserve">. </w:t>
      </w:r>
    </w:p>
    <w:p w14:paraId="620035D1" w14:textId="77777777" w:rsidR="003175BC" w:rsidRDefault="003175BC" w:rsidP="003175BC">
      <w:pPr>
        <w:rPr>
          <w:rFonts w:ascii="Times New Roman" w:hAnsi="Times New Roman" w:cs="Times New Roman"/>
        </w:rPr>
      </w:pPr>
    </w:p>
    <w:p w14:paraId="3D1D8D5C" w14:textId="77777777" w:rsidR="003175BC" w:rsidRDefault="003175BC" w:rsidP="003175BC">
      <w:pPr>
        <w:rPr>
          <w:rFonts w:ascii="Times New Roman" w:hAnsi="Times New Roman" w:cs="Times New Roman"/>
        </w:rPr>
      </w:pPr>
    </w:p>
    <w:p w14:paraId="31C4D49F" w14:textId="77777777" w:rsidR="003175BC" w:rsidRDefault="003175BC" w:rsidP="003175BC">
      <w:pPr>
        <w:rPr>
          <w:rFonts w:ascii="Times New Roman" w:hAnsi="Times New Roman" w:cs="Times New Roman"/>
        </w:rPr>
      </w:pPr>
    </w:p>
    <w:p w14:paraId="671D9533" w14:textId="77777777" w:rsidR="003175BC" w:rsidRDefault="003175BC" w:rsidP="003175BC">
      <w:pPr>
        <w:rPr>
          <w:rFonts w:ascii="Times New Roman" w:hAnsi="Times New Roman" w:cs="Times New Roman"/>
        </w:rPr>
      </w:pPr>
    </w:p>
    <w:p w14:paraId="3FB44E46" w14:textId="77777777" w:rsidR="00ED5F38" w:rsidRDefault="00ED5F38" w:rsidP="00ED5F38">
      <w:pPr>
        <w:pageBreakBefore/>
        <w:spacing w:after="120" w:line="276" w:lineRule="auto"/>
        <w:rPr>
          <w:rFonts w:ascii="Times New Roman" w:hAnsi="Times New Roman" w:cs="Times New Roman"/>
          <w:b/>
        </w:rPr>
      </w:pPr>
      <w:r w:rsidRPr="001072D5">
        <w:rPr>
          <w:rFonts w:ascii="Times New Roman" w:hAnsi="Times New Roman" w:cs="Times New Roman"/>
          <w:b/>
        </w:rPr>
        <w:t>Template for Letter or Email to Your Legislator</w:t>
      </w:r>
    </w:p>
    <w:p w14:paraId="032BA1BC" w14:textId="77777777" w:rsidR="00ED5F38" w:rsidRPr="001072D5" w:rsidRDefault="00ED5F38" w:rsidP="00ED5F38">
      <w:pPr>
        <w:spacing w:after="120" w:line="276" w:lineRule="auto"/>
        <w:rPr>
          <w:rFonts w:ascii="Times New Roman" w:hAnsi="Times New Roman" w:cs="Times New Roman"/>
          <w:b/>
        </w:rPr>
      </w:pPr>
      <w:r w:rsidRPr="001072D5">
        <w:rPr>
          <w:rFonts w:ascii="Times New Roman" w:hAnsi="Times New Roman" w:cs="Times New Roman"/>
          <w:color w:val="000000" w:themeColor="text1"/>
        </w:rPr>
        <w:t>Dear Senator…   Dear Representative…</w:t>
      </w:r>
    </w:p>
    <w:p w14:paraId="781C05D1" w14:textId="77777777" w:rsidR="00ED5F38" w:rsidRDefault="00ED5F38" w:rsidP="00ED5F38">
      <w:pPr>
        <w:spacing w:after="120" w:line="276" w:lineRule="auto"/>
        <w:rPr>
          <w:rFonts w:ascii="Times New Roman" w:hAnsi="Times New Roman" w:cs="Times New Roman"/>
          <w:color w:val="000000" w:themeColor="text1"/>
        </w:rPr>
      </w:pPr>
    </w:p>
    <w:p w14:paraId="3BE855A8" w14:textId="77777777" w:rsidR="00ED5F38" w:rsidRPr="001072D5" w:rsidRDefault="00ED5F38" w:rsidP="00ED5F38">
      <w:pPr>
        <w:spacing w:after="120" w:line="276" w:lineRule="auto"/>
        <w:rPr>
          <w:rFonts w:ascii="Times New Roman" w:hAnsi="Times New Roman" w:cs="Times New Roman"/>
          <w:color w:val="000000" w:themeColor="text1"/>
        </w:rPr>
      </w:pPr>
      <w:r w:rsidRPr="001072D5">
        <w:rPr>
          <w:rFonts w:ascii="Times New Roman" w:hAnsi="Times New Roman" w:cs="Times New Roman"/>
          <w:color w:val="000000" w:themeColor="text1"/>
        </w:rPr>
        <w:t xml:space="preserve">In your </w:t>
      </w:r>
      <w:r w:rsidRPr="001072D5">
        <w:rPr>
          <w:rFonts w:ascii="Times New Roman" w:hAnsi="Times New Roman" w:cs="Times New Roman"/>
          <w:b/>
          <w:color w:val="000000" w:themeColor="text1"/>
        </w:rPr>
        <w:t>first paragraph</w:t>
      </w:r>
      <w:r w:rsidRPr="001072D5">
        <w:rPr>
          <w:rFonts w:ascii="Times New Roman" w:hAnsi="Times New Roman" w:cs="Times New Roman"/>
          <w:color w:val="000000" w:themeColor="text1"/>
        </w:rPr>
        <w:t>, state your name and that you are a constituent. Next, list your “ask;” what issue are you concerned about and what do you want your legislator to do.</w:t>
      </w:r>
    </w:p>
    <w:p w14:paraId="3C3FD6B1" w14:textId="77777777" w:rsidR="00ED5F38" w:rsidRDefault="00ED5F38" w:rsidP="00ED5F38">
      <w:pPr>
        <w:spacing w:line="276" w:lineRule="auto"/>
        <w:rPr>
          <w:rFonts w:ascii="Times New Roman" w:hAnsi="Times New Roman" w:cs="Times New Roman"/>
          <w:color w:val="000000" w:themeColor="text1"/>
        </w:rPr>
      </w:pPr>
    </w:p>
    <w:p w14:paraId="5B2AD5E3" w14:textId="77777777" w:rsidR="00ED5F38" w:rsidRDefault="00ED5F38" w:rsidP="00ED5F38">
      <w:pPr>
        <w:spacing w:after="120"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Your </w:t>
      </w:r>
      <w:r w:rsidRPr="001072D5">
        <w:rPr>
          <w:rFonts w:ascii="Times New Roman" w:hAnsi="Times New Roman" w:cs="Times New Roman"/>
          <w:b/>
          <w:color w:val="000000" w:themeColor="text1"/>
        </w:rPr>
        <w:t>second</w:t>
      </w:r>
      <w:r>
        <w:rPr>
          <w:rFonts w:ascii="Times New Roman" w:hAnsi="Times New Roman" w:cs="Times New Roman"/>
          <w:color w:val="000000" w:themeColor="text1"/>
        </w:rPr>
        <w:t xml:space="preserve"> </w:t>
      </w:r>
      <w:r w:rsidRPr="001072D5">
        <w:rPr>
          <w:rFonts w:ascii="Times New Roman" w:hAnsi="Times New Roman" w:cs="Times New Roman"/>
          <w:b/>
          <w:color w:val="000000" w:themeColor="text1"/>
        </w:rPr>
        <w:t>paragraph</w:t>
      </w:r>
      <w:r>
        <w:rPr>
          <w:rFonts w:ascii="Times New Roman" w:hAnsi="Times New Roman" w:cs="Times New Roman"/>
          <w:color w:val="000000" w:themeColor="text1"/>
        </w:rPr>
        <w:t xml:space="preserve"> is for personal experience. What makes you passionate about this particular issue, and what experiences drive your support for the above ask. You may also mention a message from scripture. The goal of this paragraph should be explaining why you, as a constituent, want your legislator to take the above action. </w:t>
      </w:r>
    </w:p>
    <w:p w14:paraId="0439E62C" w14:textId="77777777" w:rsidR="00ED5F38" w:rsidRDefault="00ED5F38" w:rsidP="00ED5F38">
      <w:pPr>
        <w:spacing w:line="276" w:lineRule="auto"/>
        <w:rPr>
          <w:rFonts w:ascii="Times New Roman" w:hAnsi="Times New Roman" w:cs="Times New Roman"/>
          <w:color w:val="000000" w:themeColor="text1"/>
        </w:rPr>
      </w:pPr>
    </w:p>
    <w:p w14:paraId="155C5DBA" w14:textId="77777777" w:rsidR="00ED5F38" w:rsidRPr="001072D5" w:rsidRDefault="00ED5F38" w:rsidP="00ED5F38">
      <w:pPr>
        <w:spacing w:after="120"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You may also include a </w:t>
      </w:r>
      <w:r w:rsidRPr="001072D5">
        <w:rPr>
          <w:rFonts w:ascii="Times New Roman" w:hAnsi="Times New Roman" w:cs="Times New Roman"/>
          <w:b/>
          <w:color w:val="000000" w:themeColor="text1"/>
        </w:rPr>
        <w:t>third paragraph</w:t>
      </w:r>
      <w:r>
        <w:rPr>
          <w:rFonts w:ascii="Times New Roman" w:hAnsi="Times New Roman" w:cs="Times New Roman"/>
          <w:color w:val="000000" w:themeColor="text1"/>
        </w:rPr>
        <w:t xml:space="preserve"> that gives some facts or figures that supports your cause</w:t>
      </w:r>
      <w:r w:rsidRPr="001072D5">
        <w:rPr>
          <w:rFonts w:ascii="Times New Roman" w:hAnsi="Times New Roman" w:cs="Times New Roman"/>
          <w:color w:val="000000" w:themeColor="text1"/>
        </w:rPr>
        <w:t>.</w:t>
      </w:r>
      <w:r>
        <w:rPr>
          <w:rFonts w:ascii="Times New Roman" w:hAnsi="Times New Roman" w:cs="Times New Roman"/>
          <w:color w:val="000000" w:themeColor="text1"/>
        </w:rPr>
        <w:t xml:space="preserve"> Data and research can serve as a powerful complement to your personal story about why an issue is important and worthy or your legislator’s time. A note of caution; make sure your research and facts have been validated. Inaccurate data or false research is only counterproductive to your cause.</w:t>
      </w:r>
    </w:p>
    <w:p w14:paraId="0161139C" w14:textId="77777777" w:rsidR="00ED5F38" w:rsidRDefault="00ED5F38" w:rsidP="00ED5F38">
      <w:pPr>
        <w:spacing w:line="276" w:lineRule="auto"/>
        <w:rPr>
          <w:rFonts w:ascii="Times New Roman" w:hAnsi="Times New Roman" w:cs="Times New Roman"/>
          <w:color w:val="000000" w:themeColor="text1"/>
        </w:rPr>
      </w:pPr>
    </w:p>
    <w:p w14:paraId="13847081" w14:textId="77777777" w:rsidR="00ED5F38" w:rsidRDefault="00ED5F38" w:rsidP="00ED5F38">
      <w:pPr>
        <w:spacing w:after="120"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For your </w:t>
      </w:r>
      <w:r w:rsidRPr="00ED5F38">
        <w:rPr>
          <w:rFonts w:ascii="Times New Roman" w:hAnsi="Times New Roman" w:cs="Times New Roman"/>
          <w:b/>
          <w:color w:val="000000" w:themeColor="text1"/>
        </w:rPr>
        <w:t>final paragraph</w:t>
      </w:r>
      <w:r>
        <w:rPr>
          <w:rFonts w:ascii="Times New Roman" w:hAnsi="Times New Roman" w:cs="Times New Roman"/>
          <w:color w:val="000000" w:themeColor="text1"/>
        </w:rPr>
        <w:t xml:space="preserve">, restate your “ask” and thank them for considering your important action step. </w:t>
      </w:r>
    </w:p>
    <w:p w14:paraId="78B98CF2" w14:textId="77777777" w:rsidR="00ED5F38" w:rsidRDefault="00ED5F38" w:rsidP="00ED5F38">
      <w:pPr>
        <w:spacing w:line="276" w:lineRule="auto"/>
        <w:rPr>
          <w:rFonts w:ascii="Times New Roman" w:hAnsi="Times New Roman" w:cs="Times New Roman"/>
          <w:color w:val="000000" w:themeColor="text1"/>
        </w:rPr>
      </w:pPr>
    </w:p>
    <w:p w14:paraId="5ADCC6B9" w14:textId="77777777" w:rsidR="00ED5F38" w:rsidRDefault="00ED5F38" w:rsidP="00ED5F38">
      <w:pPr>
        <w:spacing w:after="120" w:line="276" w:lineRule="auto"/>
        <w:rPr>
          <w:rFonts w:ascii="Times New Roman" w:hAnsi="Times New Roman" w:cs="Times New Roman"/>
          <w:color w:val="000000" w:themeColor="text1"/>
        </w:rPr>
      </w:pPr>
      <w:r w:rsidRPr="001072D5">
        <w:rPr>
          <w:rFonts w:ascii="Times New Roman" w:hAnsi="Times New Roman" w:cs="Times New Roman"/>
          <w:color w:val="000000" w:themeColor="text1"/>
        </w:rPr>
        <w:t xml:space="preserve">Sincerely, </w:t>
      </w:r>
    </w:p>
    <w:p w14:paraId="62C09A72" w14:textId="77777777" w:rsidR="00ED5F38" w:rsidRDefault="00ED5F38" w:rsidP="00ED5F38">
      <w:pPr>
        <w:spacing w:after="120" w:line="276" w:lineRule="auto"/>
        <w:rPr>
          <w:rFonts w:ascii="Times New Roman" w:hAnsi="Times New Roman" w:cs="Times New Roman"/>
          <w:color w:val="000000" w:themeColor="text1"/>
        </w:rPr>
      </w:pPr>
      <w:r w:rsidRPr="001072D5">
        <w:rPr>
          <w:rFonts w:ascii="Times New Roman" w:hAnsi="Times New Roman" w:cs="Times New Roman"/>
          <w:color w:val="000000" w:themeColor="text1"/>
        </w:rPr>
        <w:t xml:space="preserve">name </w:t>
      </w:r>
    </w:p>
    <w:p w14:paraId="11F1EF31" w14:textId="77777777" w:rsidR="00ED5F38" w:rsidRDefault="00ED5F38" w:rsidP="00ED5F38">
      <w:pPr>
        <w:spacing w:after="120" w:line="276" w:lineRule="auto"/>
        <w:rPr>
          <w:rFonts w:ascii="Times New Roman" w:hAnsi="Times New Roman" w:cs="Times New Roman"/>
          <w:color w:val="000000" w:themeColor="text1"/>
        </w:rPr>
      </w:pPr>
      <w:r w:rsidRPr="001072D5">
        <w:rPr>
          <w:rFonts w:ascii="Times New Roman" w:hAnsi="Times New Roman" w:cs="Times New Roman"/>
          <w:color w:val="000000" w:themeColor="text1"/>
        </w:rPr>
        <w:t>home address</w:t>
      </w:r>
    </w:p>
    <w:p w14:paraId="0971F43C" w14:textId="77777777" w:rsidR="00ED5F38" w:rsidRPr="001072D5" w:rsidRDefault="00ED5F38" w:rsidP="00ED5F38">
      <w:pPr>
        <w:spacing w:after="120" w:line="276" w:lineRule="auto"/>
        <w:rPr>
          <w:rFonts w:ascii="Times New Roman" w:hAnsi="Times New Roman" w:cs="Times New Roman"/>
          <w:color w:val="000000" w:themeColor="text1"/>
        </w:rPr>
      </w:pPr>
      <w:r>
        <w:rPr>
          <w:rFonts w:ascii="Times New Roman" w:hAnsi="Times New Roman" w:cs="Times New Roman"/>
          <w:color w:val="000000" w:themeColor="text1"/>
        </w:rPr>
        <w:t>email address (if a handwritten letter)</w:t>
      </w:r>
    </w:p>
    <w:p w14:paraId="74F1C3A1" w14:textId="77777777" w:rsidR="003175BC" w:rsidRDefault="003175BC" w:rsidP="003175BC">
      <w:pPr>
        <w:rPr>
          <w:rFonts w:ascii="Times New Roman" w:hAnsi="Times New Roman" w:cs="Times New Roman"/>
        </w:rPr>
      </w:pPr>
    </w:p>
    <w:p w14:paraId="79EAEC39" w14:textId="77777777" w:rsidR="003175BC" w:rsidRDefault="003175BC" w:rsidP="003175BC">
      <w:pPr>
        <w:rPr>
          <w:rFonts w:ascii="Times New Roman" w:hAnsi="Times New Roman" w:cs="Times New Roman"/>
        </w:rPr>
      </w:pPr>
    </w:p>
    <w:p w14:paraId="447546E9" w14:textId="77777777" w:rsidR="003175BC" w:rsidRDefault="003175BC" w:rsidP="003175BC">
      <w:pPr>
        <w:rPr>
          <w:rFonts w:ascii="Times New Roman" w:hAnsi="Times New Roman" w:cs="Times New Roman"/>
        </w:rPr>
      </w:pPr>
    </w:p>
    <w:p w14:paraId="622E2A64" w14:textId="77777777" w:rsidR="003175BC" w:rsidRDefault="003175BC" w:rsidP="003175BC">
      <w:pPr>
        <w:rPr>
          <w:rFonts w:ascii="Times New Roman" w:hAnsi="Times New Roman" w:cs="Times New Roman"/>
        </w:rPr>
      </w:pPr>
    </w:p>
    <w:p w14:paraId="705787E7" w14:textId="77777777" w:rsidR="003175BC" w:rsidRDefault="003175BC" w:rsidP="003175BC">
      <w:pPr>
        <w:rPr>
          <w:rFonts w:ascii="Times New Roman" w:hAnsi="Times New Roman" w:cs="Times New Roman"/>
        </w:rPr>
      </w:pPr>
    </w:p>
    <w:p w14:paraId="18B1A1F6" w14:textId="3E8F14E4" w:rsidR="003175BC" w:rsidRPr="003175BC" w:rsidRDefault="003175BC" w:rsidP="003175BC">
      <w:pPr>
        <w:jc w:val="center"/>
        <w:rPr>
          <w:rFonts w:ascii="Times New Roman" w:hAnsi="Times New Roman" w:cs="Times New Roman"/>
        </w:rPr>
      </w:pPr>
    </w:p>
    <w:sectPr w:rsidR="003175BC" w:rsidRPr="003175BC" w:rsidSect="00ED5F3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tlingmes New Roman PSMT"/>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1371"/>
    <w:multiLevelType w:val="hybridMultilevel"/>
    <w:tmpl w:val="373C5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956C3"/>
    <w:multiLevelType w:val="hybridMultilevel"/>
    <w:tmpl w:val="A2CA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D866C8"/>
    <w:multiLevelType w:val="multilevel"/>
    <w:tmpl w:val="C2141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90089F"/>
    <w:multiLevelType w:val="multilevel"/>
    <w:tmpl w:val="DD92E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C008CB"/>
    <w:multiLevelType w:val="hybridMultilevel"/>
    <w:tmpl w:val="5A583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80C67"/>
    <w:multiLevelType w:val="multilevel"/>
    <w:tmpl w:val="1728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4401EA"/>
    <w:multiLevelType w:val="hybridMultilevel"/>
    <w:tmpl w:val="1E9A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B11DE9"/>
    <w:multiLevelType w:val="multilevel"/>
    <w:tmpl w:val="8D76933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0376B3"/>
    <w:multiLevelType w:val="hybridMultilevel"/>
    <w:tmpl w:val="245E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733EE9"/>
    <w:multiLevelType w:val="hybridMultilevel"/>
    <w:tmpl w:val="94DAD6D6"/>
    <w:lvl w:ilvl="0" w:tplc="8990C1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3"/>
  </w:num>
  <w:num w:numId="5">
    <w:abstractNumId w:val="4"/>
  </w:num>
  <w:num w:numId="6">
    <w:abstractNumId w:val="9"/>
  </w:num>
  <w:num w:numId="7">
    <w:abstractNumId w:val="0"/>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13E"/>
    <w:rsid w:val="00023315"/>
    <w:rsid w:val="00046020"/>
    <w:rsid w:val="001072D5"/>
    <w:rsid w:val="001305F5"/>
    <w:rsid w:val="003175BC"/>
    <w:rsid w:val="0047413E"/>
    <w:rsid w:val="004B13B4"/>
    <w:rsid w:val="006E6984"/>
    <w:rsid w:val="006F71B5"/>
    <w:rsid w:val="0082769A"/>
    <w:rsid w:val="008D18DF"/>
    <w:rsid w:val="008E364A"/>
    <w:rsid w:val="009276AA"/>
    <w:rsid w:val="009612A8"/>
    <w:rsid w:val="0097712A"/>
    <w:rsid w:val="009D05AC"/>
    <w:rsid w:val="009E5DD0"/>
    <w:rsid w:val="00A57EBA"/>
    <w:rsid w:val="00B213E7"/>
    <w:rsid w:val="00B37F3F"/>
    <w:rsid w:val="00C22025"/>
    <w:rsid w:val="00D518CA"/>
    <w:rsid w:val="00E0507D"/>
    <w:rsid w:val="00E6785D"/>
    <w:rsid w:val="00ED5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5426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47413E"/>
    <w:pPr>
      <w:spacing w:before="100" w:beforeAutospacing="1" w:after="100" w:afterAutospacing="1"/>
    </w:pPr>
    <w:rPr>
      <w:rFonts w:ascii="Times New Roman" w:hAnsi="Times New Roman" w:cs="Times New Roman"/>
    </w:rPr>
  </w:style>
  <w:style w:type="character" w:customStyle="1" w:styleId="jsgrdq">
    <w:name w:val="jsgrdq"/>
    <w:basedOn w:val="DefaultParagraphFont"/>
    <w:rsid w:val="0047413E"/>
  </w:style>
  <w:style w:type="character" w:styleId="Hyperlink">
    <w:name w:val="Hyperlink"/>
    <w:basedOn w:val="DefaultParagraphFont"/>
    <w:uiPriority w:val="99"/>
    <w:unhideWhenUsed/>
    <w:rsid w:val="0047413E"/>
    <w:rPr>
      <w:color w:val="0000FF"/>
      <w:u w:val="single"/>
    </w:rPr>
  </w:style>
  <w:style w:type="paragraph" w:styleId="ListParagraph">
    <w:name w:val="List Paragraph"/>
    <w:basedOn w:val="Normal"/>
    <w:uiPriority w:val="34"/>
    <w:qFormat/>
    <w:rsid w:val="0047413E"/>
    <w:pPr>
      <w:ind w:left="720"/>
      <w:contextualSpacing/>
    </w:pPr>
  </w:style>
  <w:style w:type="paragraph" w:styleId="NormalWeb">
    <w:name w:val="Normal (Web)"/>
    <w:basedOn w:val="Normal"/>
    <w:uiPriority w:val="99"/>
    <w:semiHidden/>
    <w:unhideWhenUsed/>
    <w:rsid w:val="001072D5"/>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9500">
      <w:bodyDiv w:val="1"/>
      <w:marLeft w:val="0"/>
      <w:marRight w:val="0"/>
      <w:marTop w:val="0"/>
      <w:marBottom w:val="0"/>
      <w:divBdr>
        <w:top w:val="none" w:sz="0" w:space="0" w:color="auto"/>
        <w:left w:val="none" w:sz="0" w:space="0" w:color="auto"/>
        <w:bottom w:val="none" w:sz="0" w:space="0" w:color="auto"/>
        <w:right w:val="none" w:sz="0" w:space="0" w:color="auto"/>
      </w:divBdr>
    </w:div>
    <w:div w:id="378628855">
      <w:bodyDiv w:val="1"/>
      <w:marLeft w:val="0"/>
      <w:marRight w:val="0"/>
      <w:marTop w:val="0"/>
      <w:marBottom w:val="0"/>
      <w:divBdr>
        <w:top w:val="none" w:sz="0" w:space="0" w:color="auto"/>
        <w:left w:val="none" w:sz="0" w:space="0" w:color="auto"/>
        <w:bottom w:val="none" w:sz="0" w:space="0" w:color="auto"/>
        <w:right w:val="none" w:sz="0" w:space="0" w:color="auto"/>
      </w:divBdr>
    </w:div>
    <w:div w:id="467475607">
      <w:bodyDiv w:val="1"/>
      <w:marLeft w:val="0"/>
      <w:marRight w:val="0"/>
      <w:marTop w:val="0"/>
      <w:marBottom w:val="0"/>
      <w:divBdr>
        <w:top w:val="none" w:sz="0" w:space="0" w:color="auto"/>
        <w:left w:val="none" w:sz="0" w:space="0" w:color="auto"/>
        <w:bottom w:val="none" w:sz="0" w:space="0" w:color="auto"/>
        <w:right w:val="none" w:sz="0" w:space="0" w:color="auto"/>
      </w:divBdr>
    </w:div>
    <w:div w:id="471673735">
      <w:bodyDiv w:val="1"/>
      <w:marLeft w:val="0"/>
      <w:marRight w:val="0"/>
      <w:marTop w:val="0"/>
      <w:marBottom w:val="0"/>
      <w:divBdr>
        <w:top w:val="none" w:sz="0" w:space="0" w:color="auto"/>
        <w:left w:val="none" w:sz="0" w:space="0" w:color="auto"/>
        <w:bottom w:val="none" w:sz="0" w:space="0" w:color="auto"/>
        <w:right w:val="none" w:sz="0" w:space="0" w:color="auto"/>
      </w:divBdr>
    </w:div>
    <w:div w:id="1534002877">
      <w:bodyDiv w:val="1"/>
      <w:marLeft w:val="0"/>
      <w:marRight w:val="0"/>
      <w:marTop w:val="0"/>
      <w:marBottom w:val="0"/>
      <w:divBdr>
        <w:top w:val="none" w:sz="0" w:space="0" w:color="auto"/>
        <w:left w:val="none" w:sz="0" w:space="0" w:color="auto"/>
        <w:bottom w:val="none" w:sz="0" w:space="0" w:color="auto"/>
        <w:right w:val="none" w:sz="0" w:space="0" w:color="auto"/>
      </w:divBdr>
    </w:div>
    <w:div w:id="1660229877">
      <w:bodyDiv w:val="1"/>
      <w:marLeft w:val="0"/>
      <w:marRight w:val="0"/>
      <w:marTop w:val="0"/>
      <w:marBottom w:val="0"/>
      <w:divBdr>
        <w:top w:val="none" w:sz="0" w:space="0" w:color="auto"/>
        <w:left w:val="none" w:sz="0" w:space="0" w:color="auto"/>
        <w:bottom w:val="none" w:sz="0" w:space="0" w:color="auto"/>
        <w:right w:val="none" w:sz="0" w:space="0" w:color="auto"/>
      </w:divBdr>
    </w:div>
    <w:div w:id="1669286666">
      <w:bodyDiv w:val="1"/>
      <w:marLeft w:val="0"/>
      <w:marRight w:val="0"/>
      <w:marTop w:val="0"/>
      <w:marBottom w:val="0"/>
      <w:divBdr>
        <w:top w:val="none" w:sz="0" w:space="0" w:color="auto"/>
        <w:left w:val="none" w:sz="0" w:space="0" w:color="auto"/>
        <w:bottom w:val="none" w:sz="0" w:space="0" w:color="auto"/>
        <w:right w:val="none" w:sz="0" w:space="0" w:color="auto"/>
      </w:divBdr>
    </w:div>
    <w:div w:id="1974671668">
      <w:bodyDiv w:val="1"/>
      <w:marLeft w:val="0"/>
      <w:marRight w:val="0"/>
      <w:marTop w:val="0"/>
      <w:marBottom w:val="0"/>
      <w:divBdr>
        <w:top w:val="none" w:sz="0" w:space="0" w:color="auto"/>
        <w:left w:val="none" w:sz="0" w:space="0" w:color="auto"/>
        <w:bottom w:val="none" w:sz="0" w:space="0" w:color="auto"/>
        <w:right w:val="none" w:sz="0" w:space="0" w:color="auto"/>
      </w:divBdr>
    </w:div>
    <w:div w:id="19921691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legis.wisconsin.gov" TargetMode="External"/><Relationship Id="rId7" Type="http://schemas.openxmlformats.org/officeDocument/2006/relationships/hyperlink" Target="https://legis.wisconsin.gov/" TargetMode="External"/><Relationship Id="rId8" Type="http://schemas.openxmlformats.org/officeDocument/2006/relationships/hyperlink" Target="https://www.loppw.org/resources/advocacy/" TargetMode="External"/><Relationship Id="rId9" Type="http://schemas.openxmlformats.org/officeDocument/2006/relationships/hyperlink" Target="https://www.elca.org/Resources/Advocacy"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1325</Words>
  <Characters>7558</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Minden</dc:creator>
  <cp:keywords/>
  <dc:description/>
  <cp:lastModifiedBy>Kyle Minden</cp:lastModifiedBy>
  <cp:revision>10</cp:revision>
  <dcterms:created xsi:type="dcterms:W3CDTF">2021-06-28T14:08:00Z</dcterms:created>
  <dcterms:modified xsi:type="dcterms:W3CDTF">2021-06-30T19:11:00Z</dcterms:modified>
</cp:coreProperties>
</file>